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55" w:rsidRPr="00A20A2F" w:rsidRDefault="00E3624A" w:rsidP="00A20A2F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901015" w:rsidRPr="00A20A2F" w:rsidRDefault="00E61955" w:rsidP="00A20A2F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3D3965" w:rsidRPr="00A20A2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61955" w:rsidRPr="00A20A2F" w:rsidRDefault="00E3624A" w:rsidP="00A20A2F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proofErr w:type="spellEnd"/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t>иципального района</w:t>
      </w:r>
    </w:p>
    <w:p w:rsidR="00901015" w:rsidRPr="00A20A2F" w:rsidRDefault="00E3624A" w:rsidP="00A20A2F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proofErr w:type="spellEnd"/>
      <w:proofErr w:type="gramEnd"/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End"/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 С Т А Н О В Л Е Н И Е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 </w:t>
      </w:r>
    </w:p>
    <w:p w:rsidR="003D3965" w:rsidRPr="00A20A2F" w:rsidRDefault="00E6195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1132D" w:rsidRPr="00A20A2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июля 202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 № </w:t>
      </w:r>
      <w:r w:rsidR="0041132D" w:rsidRPr="00A20A2F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E3624A" w:rsidRPr="00A20A2F" w:rsidRDefault="00E6195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пос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.с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>овхоза «</w:t>
      </w:r>
      <w:proofErr w:type="spell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Нижнедевицкий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61955" w:rsidRPr="00A20A2F" w:rsidRDefault="00E6195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24A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Об утверждении Порядка  уведомления представителя нанимателя</w:t>
      </w:r>
    </w:p>
    <w:p w:rsidR="00E3624A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(работодателя) о фактах обращения в целях склонения муниципального </w:t>
      </w:r>
    </w:p>
    <w:p w:rsidR="00E3624A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служащ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его администрации </w:t>
      </w:r>
      <w:proofErr w:type="spellStart"/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к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совершению коррупционных правонарушений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в целях реализации положений статьи 9 Федерального закона от 25 декабря 2008 № 273-ФЗ «О противодействии коррупции», руководствуя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сь Уставом </w:t>
      </w:r>
      <w:proofErr w:type="spellStart"/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иципального района Воронежской 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t>облас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ти, администрация </w:t>
      </w:r>
      <w:proofErr w:type="spellStart"/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 </w:t>
      </w:r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t>Утвердить Порядок уведомления представителя нанимателя (работодателя) о фактах обращения в целях склонения муниципального служащ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его администрации </w:t>
      </w:r>
      <w:proofErr w:type="spellStart"/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>иципального района Воронежской</w:t>
      </w:r>
      <w:r w:rsidR="00A20A2F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t>области к совершению коррупционных правонарушений (Приложение № 1)</w:t>
      </w:r>
    </w:p>
    <w:p w:rsidR="00901015" w:rsidRPr="00A20A2F" w:rsidRDefault="00901015" w:rsidP="00A20A2F">
      <w:pPr>
        <w:pStyle w:val="a9"/>
        <w:numPr>
          <w:ilvl w:val="0"/>
          <w:numId w:val="6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 момента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его официального опубликования.</w:t>
      </w:r>
    </w:p>
    <w:p w:rsidR="00901015" w:rsidRPr="00A20A2F" w:rsidRDefault="00901015" w:rsidP="00A20A2F">
      <w:pPr>
        <w:pStyle w:val="a9"/>
        <w:numPr>
          <w:ilvl w:val="0"/>
          <w:numId w:val="6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A20A2F" w:rsidRDefault="00A20A2F" w:rsidP="00A20A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A20A2F" w:rsidTr="00A20A2F">
        <w:tc>
          <w:tcPr>
            <w:tcW w:w="3284" w:type="dxa"/>
          </w:tcPr>
          <w:p w:rsidR="00A20A2F" w:rsidRPr="00A20A2F" w:rsidRDefault="00A20A2F" w:rsidP="00A20A2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 </w:t>
            </w:r>
            <w:proofErr w:type="spellStart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Кучугуровского</w:t>
            </w:r>
            <w:proofErr w:type="spellEnd"/>
          </w:p>
          <w:p w:rsidR="00A20A2F" w:rsidRDefault="00A20A2F" w:rsidP="00A20A2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A20A2F" w:rsidRDefault="00A20A2F" w:rsidP="00A20A2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A20A2F" w:rsidRDefault="00A20A2F" w:rsidP="00A20A2F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О.И.Корнева</w:t>
            </w:r>
          </w:p>
        </w:tc>
      </w:tr>
    </w:tbl>
    <w:p w:rsidR="00A20A2F" w:rsidRDefault="00A20A2F" w:rsidP="00A20A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653" w:rsidRPr="00A20A2F" w:rsidRDefault="00D11653" w:rsidP="00A20A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E61955" w:rsidRPr="00A20A2F" w:rsidRDefault="00E6195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о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901015" w:rsidRPr="00A20A2F" w:rsidRDefault="00E6195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01015" w:rsidRPr="00A20A2F" w:rsidRDefault="00E3624A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901015" w:rsidRPr="00A20A2F" w:rsidRDefault="00E3624A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Воронежской</w:t>
      </w:r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901015" w:rsidRPr="00A20A2F" w:rsidRDefault="00E6195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т 0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.07.2024№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t>44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  <w:r w:rsidR="00D11653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уведомления представителя нанимателя (работодателя)</w:t>
      </w:r>
      <w:r w:rsidRPr="00A20A2F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br/>
      </w: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о фактах обращения в целях склонения муниципального служащ</w:t>
      </w:r>
      <w:r w:rsidR="00E3624A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его администрации </w:t>
      </w:r>
      <w:proofErr w:type="spellStart"/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3624A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сельского поселения </w:t>
      </w:r>
      <w:proofErr w:type="spellStart"/>
      <w:r w:rsidR="00E3624A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Нижнедевицкого</w:t>
      </w:r>
      <w:proofErr w:type="spellEnd"/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</w:t>
      </w:r>
      <w:r w:rsidR="00E3624A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иципального района Воронежской</w:t>
      </w: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области к совершению коррупционных правонарушений</w:t>
      </w:r>
    </w:p>
    <w:p w:rsidR="00E61955" w:rsidRPr="00A20A2F" w:rsidRDefault="00E6195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015" w:rsidRPr="00A20A2F" w:rsidRDefault="00901015" w:rsidP="00A20A2F">
      <w:pPr>
        <w:numPr>
          <w:ilvl w:val="0"/>
          <w:numId w:val="2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Настоящий Порядок разработан во исполнение положений Федерального закона от 25.12.2008г. № 273-ФЗ «О противодействии коррупции» (далее — Федеральный закон № 273-ФЗ) и устанавливает процедуру уведомления муниципальными служащ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ими администрации </w:t>
      </w:r>
      <w:proofErr w:type="spellStart"/>
      <w:r w:rsidR="00E61955" w:rsidRPr="00A20A2F">
        <w:rPr>
          <w:rFonts w:ascii="Arial" w:eastAsia="Times New Roman" w:hAnsi="Arial" w:cs="Arial"/>
          <w:sz w:val="24"/>
          <w:szCs w:val="24"/>
          <w:lang w:eastAsia="ru-RU"/>
        </w:rPr>
        <w:t>Кучугуров</w:t>
      </w:r>
      <w:r w:rsidR="00D11653" w:rsidRPr="00A20A2F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proofErr w:type="spellStart"/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>Нижнедевицкого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мун</w:t>
      </w:r>
      <w:r w:rsidR="00E3624A" w:rsidRPr="00A20A2F">
        <w:rPr>
          <w:rFonts w:ascii="Arial" w:eastAsia="Times New Roman" w:hAnsi="Arial" w:cs="Arial"/>
          <w:sz w:val="24"/>
          <w:szCs w:val="24"/>
          <w:lang w:eastAsia="ru-RU"/>
        </w:rPr>
        <w:t>иципального района Воронежской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 ее структурных подразделений, наделенных правами юридического лица (далее – муниципальные служащие) представителя нанимателя (работодателя) о фактах обращения к ним в целях склонения их к совершению коррупционных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правонарушений, а также регистрации таких уведомлений и организации проверки содержащихся в них сведений.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1.2. В соответствии с частью 1 статьи 9 Федерального закона № 273-ФЗ муниципальные служащие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 Об уведомлении указанных органов муниципальному служащему необходимо сообщить в уведомлении представителю нанимателя.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1.3. В соответствии с пунктом 1 статьи 1 Федерального закона № 273-ФЗ коррупцией являются: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901015" w:rsidRPr="00A20A2F" w:rsidRDefault="00901015" w:rsidP="00A20A2F">
      <w:pPr>
        <w:numPr>
          <w:ilvl w:val="0"/>
          <w:numId w:val="3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Процедура уведомления муниципальным служащим представителя нанимателя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2.1. При обращении к муниципальному служащему каких-либо лиц в целях склонения его к совершению коррупционного правонарушения муниципальный служащий обязан уведомить представителя нанимателя (работодателя) в день поступления такого обращения (при невозможности незамедлительного уведомления — в начале рабочего дня, следующего за днем обращения), направив ему письменное уведомление.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Если указанное обращение поступило вне места прохождения муниципальной службы (командировка, отпуск и т.п.), то муниципальный служащий обязан уведомить представителя нанимателя (работодателя) незамедлительно с момента прибытия к месту прохождения муниципальной службы, направив ему письменное уведомление.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В случае если срок прибытия к месту прохождения муниципальной службы превышает 15 календарных дней со дня обращения к муниципальному служащему каких-либо лиц в целях склонения его к совершению коррупционного правонарушения, муниципальный служащий направляет уведомление по почте.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2.2. Уведомление представляется на имя представителя нанимателя (работодателя) в письменном виде по форме, согласно приложению 1 к настоящему Порядку.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2.3. Настоящий Порядок применяется также и в случае, если от муниципального служащего поступило уведомление о фактах совершения другими муниципальными служащими коррупционных правонарушений.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2.4. Муниципальный служащий, уведомивший представителя нанимателя, органы прокуратуры или другие государственные органы о фактах обращения к нему каких-либо лиц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находится под защитой государства в соответствии с законодательством Российской Федерации.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Представителем нанимателя принимаются меры по защите муниципального служащего, сообщившего о коррупционных правонарушениях в соответствии с настоящим Порядком,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901015" w:rsidRPr="00A20A2F" w:rsidRDefault="00901015" w:rsidP="00A20A2F">
      <w:pPr>
        <w:numPr>
          <w:ilvl w:val="0"/>
          <w:numId w:val="4"/>
        </w:numPr>
        <w:shd w:val="clear" w:color="auto" w:fill="F9F9F9"/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сведений, содержащихся в уведомлении,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и порядок регистрации уведомления.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2.1.  В уведомлении указываются следующие сведения: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 муниципального служащего, направившего уведомление (далее по тексу – уведомитель);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г) способ склонения к правонарушению (подкуп, угроза, обещание, обман, насилие и т. д.);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>) обстоятельства склонения к правонарушению (телефонный разговор, личная встреча, почтовое отправление и т. д.);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или услуг имущественного характера, иных имущественных прав для себя или для третьих лиц либо незаконное предоставление такой выгоды муниципальному служащему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другими физическими лицами).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При наличии письменных и вещественных доказательств, объяснений лиц, показаний свидетелей, аудио — и видеозаписи, иных документов и материалов уведомитель представляет их Главе поселения в качестве доказатель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ств скл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>онения его к совершению коррупционного правонарушения;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ж) дата, место и время склонения к правонарушению;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>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и) дата подачи уведомления и личная подпись уведомителя.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— незамедлительно в присутствии уведомителя, если уведомление представлено им лично;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— в день, когда оно поступило по почте или с курьером.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2.3. Регистрацию уведомления осуществляет специалист поселения, назначенный за ведение и хранение Журнала в установленном порядке. 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2.5. В случае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</w:r>
    </w:p>
    <w:p w:rsidR="00901015" w:rsidRPr="00A20A2F" w:rsidRDefault="00E6195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901015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. Порядок организации проверки сведений,</w:t>
      </w:r>
      <w:r w:rsidR="00901015" w:rsidRPr="00A20A2F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901015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содержащихся в уведомлении.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3.1. После регистрации уведомление передается  на рассмотрение Главе поселения.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3.5. Персональный состав комиссии по проведению проверки утверждается распоряжением Главы поселения.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к Главе поселения с письменным заявлением об освобождении его от участия в проведении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данной проверки.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3.7. При проведении проверки должны быть: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—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—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—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3.10. Работа комиссии должна быть завершена не позднее 10 рабочих дней со дня принятия решения о проведении проверки.</w:t>
      </w:r>
    </w:p>
    <w:p w:rsidR="00901015" w:rsidRPr="00A20A2F" w:rsidRDefault="00E6195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901015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Итоги проведения проверки.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4.2. Решение комиссии оформляется протоколом. Протокол комиссии подписывается председателем и секретарем комиссии.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4.4. 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В случае подтверждения в ходе проверки факта обращения к муниципальному служащему в целях склонения его к совершению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4.5. Глава поселения после получения материалов по результатам работы комиссии в течение трех дней принимает одно из следующих решений: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а) о незамедлительной передаче материалов проверки в правоохранительные органы;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</w:r>
      <w:proofErr w:type="gramEnd"/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>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  <w:proofErr w:type="gramEnd"/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е) о привлечении муниципального служащего к дисциплинарной ответственности;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ж) об увольнении муниципального служащего с муниципальной службы.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4.6. 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</w:r>
      <w:proofErr w:type="gramEnd"/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4.7. В случае опровержения факта обращения к муниципальному служащему с целью его склонения к совершению коррупционных правонарушений Глава  принимает решение о принятии результатов проверки к сведению.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D11653" w:rsidRPr="00A20A2F" w:rsidRDefault="00D11653" w:rsidP="00A20A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 о порядке уведомления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(работодателя) о фактах обращения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в целях склонения муниципального служащего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к совершению коррупционных правонарушений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(ф. и.о. уведомителя, должность,</w:t>
      </w:r>
      <w:proofErr w:type="gramEnd"/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наименование структурного подразделения)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УВЕДОМЛЕНИЕ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9 Федерального закона Российской Федерации от 25.12.2008 N 273-ФЗ «О противодействии коррупции» (далее — Закона) я, ___________________________________________________________________________________,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(фамилия, имя, отчество)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настоящим уведомляю об обращении ко мне _____________________________________________ ___________________________________________________________________________________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(дата, время и место)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гр. _________________________________________________________________________________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(фамилия, имя, отчество)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в целях склонения меня к совершению коррупционных действий, а именно: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(в произвольной форме изложить информацию об обстоятельствах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обращения в целях склонения к совершению коррупционных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действий)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___________________________________________________________________________________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«____»_______________ 20___г.  ______________________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(подпись)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Уведомление зарегистрировано в Журнале регистрации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«____»_____________ 20___ г.  N ______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__________________________________________________________________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(ф. и.о., должность ответственного лица)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Примечание: &lt;1&gt;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————————————-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&lt;1</w:t>
      </w:r>
      <w:proofErr w:type="gramStart"/>
      <w:r w:rsidRPr="00A20A2F">
        <w:rPr>
          <w:rFonts w:ascii="Arial" w:eastAsia="Times New Roman" w:hAnsi="Arial" w:cs="Arial"/>
          <w:sz w:val="24"/>
          <w:szCs w:val="24"/>
          <w:lang w:eastAsia="ru-RU"/>
        </w:rPr>
        <w:t>&gt;  В</w:t>
      </w:r>
      <w:proofErr w:type="gramEnd"/>
      <w:r w:rsidRPr="00A20A2F">
        <w:rPr>
          <w:rFonts w:ascii="Arial" w:eastAsia="Times New Roman" w:hAnsi="Arial" w:cs="Arial"/>
          <w:sz w:val="24"/>
          <w:szCs w:val="24"/>
          <w:lang w:eastAsia="ru-RU"/>
        </w:rPr>
        <w:t>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</w:r>
    </w:p>
    <w:p w:rsidR="00D11653" w:rsidRPr="00A20A2F" w:rsidRDefault="00D11653" w:rsidP="00A20A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к Положению о порядке уведомления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(работодателя) о фактах обращения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в целях склонения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муниципального служащего</w:t>
      </w:r>
      <w:r w:rsidRPr="00A20A2F">
        <w:rPr>
          <w:rFonts w:ascii="Arial" w:eastAsia="Times New Roman" w:hAnsi="Arial" w:cs="Arial"/>
          <w:sz w:val="24"/>
          <w:szCs w:val="24"/>
          <w:lang w:eastAsia="ru-RU"/>
        </w:rPr>
        <w:br/>
        <w:t>к совершению коррупционных правонарушений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ЖУРНАЛ</w:t>
      </w:r>
      <w:r w:rsidR="00D11653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учета уведомлений о фактах обращения в целях склонения</w:t>
      </w:r>
      <w:r w:rsidR="00D11653"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20A2F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служащего к совершению коррупционных правонарушений</w:t>
      </w:r>
    </w:p>
    <w:p w:rsidR="00901015" w:rsidRPr="00A20A2F" w:rsidRDefault="00901015" w:rsidP="00A20A2F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A20A2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13130" w:type="dxa"/>
        <w:tblInd w:w="-803" w:type="dxa"/>
        <w:shd w:val="clear" w:color="auto" w:fill="F9F9F9"/>
        <w:tblLayout w:type="fixed"/>
        <w:tblCellMar>
          <w:left w:w="0" w:type="dxa"/>
          <w:right w:w="0" w:type="dxa"/>
        </w:tblCellMar>
        <w:tblLook w:val="04A0"/>
      </w:tblPr>
      <w:tblGrid>
        <w:gridCol w:w="577"/>
        <w:gridCol w:w="1740"/>
        <w:gridCol w:w="1744"/>
        <w:gridCol w:w="1740"/>
        <w:gridCol w:w="2073"/>
        <w:gridCol w:w="2126"/>
        <w:gridCol w:w="1989"/>
        <w:gridCol w:w="1141"/>
      </w:tblGrid>
      <w:tr w:rsidR="00901015" w:rsidRPr="00A20A2F" w:rsidTr="00A20A2F">
        <w:tc>
          <w:tcPr>
            <w:tcW w:w="5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время регистрации уведомления</w:t>
            </w:r>
          </w:p>
        </w:tc>
        <w:tc>
          <w:tcPr>
            <w:tcW w:w="17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Ф.И.О., должность </w:t>
            </w:r>
            <w:proofErr w:type="gramStart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7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207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регистрирующего</w:t>
            </w:r>
            <w:proofErr w:type="gramEnd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регистрирующего уведомление</w:t>
            </w:r>
          </w:p>
        </w:tc>
        <w:tc>
          <w:tcPr>
            <w:tcW w:w="198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Подпись </w:t>
            </w:r>
            <w:proofErr w:type="gramStart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подавшего</w:t>
            </w:r>
            <w:proofErr w:type="gramEnd"/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уведомление</w:t>
            </w:r>
          </w:p>
        </w:tc>
        <w:tc>
          <w:tcPr>
            <w:tcW w:w="114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Особые отметки</w:t>
            </w:r>
          </w:p>
        </w:tc>
      </w:tr>
      <w:tr w:rsidR="00901015" w:rsidRPr="00A20A2F" w:rsidTr="00A20A2F">
        <w:tc>
          <w:tcPr>
            <w:tcW w:w="5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8F8F8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901015" w:rsidRPr="00A20A2F" w:rsidTr="00A20A2F">
        <w:tc>
          <w:tcPr>
            <w:tcW w:w="577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4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9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single" w:sz="4" w:space="0" w:color="E0E0E0"/>
              <w:left w:val="single" w:sz="4" w:space="0" w:color="E0E0E0"/>
              <w:bottom w:val="single" w:sz="4" w:space="0" w:color="E0E0E0"/>
              <w:right w:val="single" w:sz="4" w:space="0" w:color="E0E0E0"/>
            </w:tcBorders>
            <w:shd w:val="clear" w:color="auto" w:fill="F5F5F5"/>
            <w:tcMar>
              <w:top w:w="75" w:type="dxa"/>
              <w:left w:w="125" w:type="dxa"/>
              <w:bottom w:w="75" w:type="dxa"/>
              <w:right w:w="125" w:type="dxa"/>
            </w:tcMar>
            <w:vAlign w:val="bottom"/>
            <w:hideMark/>
          </w:tcPr>
          <w:p w:rsidR="00901015" w:rsidRPr="00A20A2F" w:rsidRDefault="00901015" w:rsidP="00A20A2F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0A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502C94" w:rsidRPr="00A20A2F" w:rsidRDefault="00502C94" w:rsidP="00A20A2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02C94" w:rsidRPr="00A20A2F" w:rsidSect="00A20A2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F80" w:rsidRDefault="00364F80" w:rsidP="00737132">
      <w:pPr>
        <w:spacing w:after="0" w:line="240" w:lineRule="auto"/>
      </w:pPr>
      <w:r>
        <w:separator/>
      </w:r>
    </w:p>
  </w:endnote>
  <w:endnote w:type="continuationSeparator" w:id="0">
    <w:p w:rsidR="00364F80" w:rsidRDefault="00364F80" w:rsidP="0073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F80" w:rsidRDefault="00364F80" w:rsidP="00737132">
      <w:pPr>
        <w:spacing w:after="0" w:line="240" w:lineRule="auto"/>
      </w:pPr>
      <w:r>
        <w:separator/>
      </w:r>
    </w:p>
  </w:footnote>
  <w:footnote w:type="continuationSeparator" w:id="0">
    <w:p w:rsidR="00364F80" w:rsidRDefault="00364F80" w:rsidP="00737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D59"/>
    <w:multiLevelType w:val="multilevel"/>
    <w:tmpl w:val="CDD2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A0753"/>
    <w:multiLevelType w:val="multilevel"/>
    <w:tmpl w:val="551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116BB"/>
    <w:multiLevelType w:val="hybridMultilevel"/>
    <w:tmpl w:val="21344BD6"/>
    <w:lvl w:ilvl="0" w:tplc="5A8417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9F0C8E"/>
    <w:multiLevelType w:val="multilevel"/>
    <w:tmpl w:val="AD8C7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322CF9"/>
    <w:multiLevelType w:val="multilevel"/>
    <w:tmpl w:val="0786E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21C93"/>
    <w:multiLevelType w:val="multilevel"/>
    <w:tmpl w:val="D89C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15"/>
    <w:rsid w:val="002338B4"/>
    <w:rsid w:val="00333491"/>
    <w:rsid w:val="00364F80"/>
    <w:rsid w:val="003D3965"/>
    <w:rsid w:val="0041132D"/>
    <w:rsid w:val="00431F18"/>
    <w:rsid w:val="00502C94"/>
    <w:rsid w:val="00737132"/>
    <w:rsid w:val="00855836"/>
    <w:rsid w:val="00901015"/>
    <w:rsid w:val="00913002"/>
    <w:rsid w:val="00A20A2F"/>
    <w:rsid w:val="00A67EAB"/>
    <w:rsid w:val="00AE0F66"/>
    <w:rsid w:val="00AF324E"/>
    <w:rsid w:val="00B325D1"/>
    <w:rsid w:val="00BE757F"/>
    <w:rsid w:val="00D11653"/>
    <w:rsid w:val="00E3624A"/>
    <w:rsid w:val="00E61955"/>
    <w:rsid w:val="00F0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101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7132"/>
  </w:style>
  <w:style w:type="paragraph" w:styleId="a7">
    <w:name w:val="footer"/>
    <w:basedOn w:val="a"/>
    <w:link w:val="a8"/>
    <w:uiPriority w:val="99"/>
    <w:semiHidden/>
    <w:unhideWhenUsed/>
    <w:rsid w:val="007371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7132"/>
  </w:style>
  <w:style w:type="paragraph" w:styleId="a9">
    <w:name w:val="List Paragraph"/>
    <w:basedOn w:val="a"/>
    <w:uiPriority w:val="34"/>
    <w:qFormat/>
    <w:rsid w:val="00E61955"/>
    <w:pPr>
      <w:ind w:left="720"/>
      <w:contextualSpacing/>
    </w:pPr>
  </w:style>
  <w:style w:type="table" w:styleId="aa">
    <w:name w:val="Table Grid"/>
    <w:basedOn w:val="a1"/>
    <w:uiPriority w:val="59"/>
    <w:rsid w:val="00A20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2653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2024-07-24T10:59:00Z</cp:lastPrinted>
  <dcterms:created xsi:type="dcterms:W3CDTF">2024-06-21T07:43:00Z</dcterms:created>
  <dcterms:modified xsi:type="dcterms:W3CDTF">2024-08-05T06:15:00Z</dcterms:modified>
</cp:coreProperties>
</file>