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EF" w:rsidRPr="009204C9" w:rsidRDefault="003A3CEF" w:rsidP="009204C9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9204C9">
        <w:rPr>
          <w:rFonts w:ascii="Arial" w:hAnsi="Arial" w:cs="Arial"/>
          <w:b w:val="0"/>
          <w:sz w:val="24"/>
          <w:szCs w:val="24"/>
        </w:rPr>
        <w:t>Совет народных депутатов</w:t>
      </w:r>
    </w:p>
    <w:p w:rsidR="003A3CEF" w:rsidRPr="009204C9" w:rsidRDefault="003A3CEF" w:rsidP="009204C9">
      <w:pPr>
        <w:ind w:firstLine="709"/>
        <w:jc w:val="center"/>
        <w:rPr>
          <w:rFonts w:ascii="Arial" w:hAnsi="Arial" w:cs="Arial"/>
          <w:sz w:val="24"/>
          <w:szCs w:val="24"/>
        </w:rPr>
      </w:pP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A3CEF" w:rsidRPr="009204C9" w:rsidRDefault="003A3CEF" w:rsidP="009204C9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proofErr w:type="spellStart"/>
      <w:r w:rsidRPr="009204C9">
        <w:rPr>
          <w:rFonts w:ascii="Arial" w:hAnsi="Arial" w:cs="Arial"/>
          <w:b w:val="0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3A3CEF" w:rsidRPr="009204C9" w:rsidRDefault="003A3CEF" w:rsidP="009204C9">
      <w:pPr>
        <w:pStyle w:val="1"/>
        <w:ind w:left="0" w:firstLine="709"/>
        <w:rPr>
          <w:rFonts w:ascii="Arial" w:hAnsi="Arial" w:cs="Arial"/>
          <w:b w:val="0"/>
          <w:sz w:val="24"/>
          <w:szCs w:val="24"/>
        </w:rPr>
      </w:pPr>
      <w:r w:rsidRPr="009204C9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3A3CEF" w:rsidRPr="009204C9" w:rsidRDefault="003A3CEF" w:rsidP="009204C9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A3CEF" w:rsidRPr="009204C9" w:rsidRDefault="003A3CEF" w:rsidP="009204C9">
      <w:pPr>
        <w:pStyle w:val="2"/>
        <w:ind w:left="0"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9204C9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9204C9">
        <w:rPr>
          <w:rFonts w:ascii="Arial" w:hAnsi="Arial" w:cs="Arial"/>
          <w:b w:val="0"/>
          <w:sz w:val="24"/>
          <w:szCs w:val="24"/>
        </w:rPr>
        <w:t xml:space="preserve"> Е Ш Е Н И Е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от 21.03.2024г. №62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пос</w:t>
      </w:r>
      <w:proofErr w:type="gramStart"/>
      <w:r w:rsidRPr="009204C9">
        <w:rPr>
          <w:rFonts w:ascii="Arial" w:hAnsi="Arial" w:cs="Arial"/>
          <w:b w:val="0"/>
          <w:szCs w:val="24"/>
        </w:rPr>
        <w:t>.с</w:t>
      </w:r>
      <w:proofErr w:type="gramEnd"/>
      <w:r w:rsidRPr="009204C9">
        <w:rPr>
          <w:rFonts w:ascii="Arial" w:hAnsi="Arial" w:cs="Arial"/>
          <w:b w:val="0"/>
          <w:szCs w:val="24"/>
        </w:rPr>
        <w:t>овхоза «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Нижнедевицкий</w:t>
      </w:r>
      <w:proofErr w:type="spellEnd"/>
      <w:r w:rsidRPr="009204C9">
        <w:rPr>
          <w:rFonts w:ascii="Arial" w:hAnsi="Arial" w:cs="Arial"/>
          <w:b w:val="0"/>
          <w:szCs w:val="24"/>
        </w:rPr>
        <w:t>»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О проекте изменений и дополнений в Устав</w:t>
      </w:r>
      <w:r w:rsidR="009204C9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</w:t>
      </w:r>
      <w:r w:rsidR="009204C9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</w:t>
      </w:r>
      <w:r w:rsidR="009204C9">
        <w:rPr>
          <w:rFonts w:ascii="Arial" w:hAnsi="Arial" w:cs="Arial"/>
          <w:b w:val="0"/>
          <w:szCs w:val="24"/>
        </w:rPr>
        <w:t xml:space="preserve"> </w:t>
      </w:r>
      <w:r w:rsidRPr="009204C9">
        <w:rPr>
          <w:rFonts w:ascii="Arial" w:hAnsi="Arial" w:cs="Arial"/>
          <w:b w:val="0"/>
          <w:szCs w:val="24"/>
        </w:rPr>
        <w:t>Воронежской области и назначении публичных слушаний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В соответствии с Федеральным законом от 06.10.2003г. №131-ФЗ «Об общих принципах организации местного самоуправления в Российской Федерации», Совет народных депутатов </w:t>
      </w:r>
      <w:proofErr w:type="spellStart"/>
      <w:r w:rsidRPr="009204C9">
        <w:rPr>
          <w:rFonts w:ascii="Arial" w:hAnsi="Arial" w:cs="Arial"/>
          <w:b w:val="0"/>
          <w:kern w:val="28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kern w:val="28"/>
          <w:szCs w:val="24"/>
        </w:rPr>
        <w:t xml:space="preserve"> сельского поселения</w:t>
      </w:r>
      <w:r w:rsidRPr="009204C9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3A3CEF" w:rsidRDefault="003A3CEF" w:rsidP="009204C9">
      <w:pPr>
        <w:pStyle w:val="a3"/>
        <w:ind w:firstLine="709"/>
        <w:jc w:val="center"/>
        <w:rPr>
          <w:rFonts w:ascii="Arial" w:hAnsi="Arial" w:cs="Arial"/>
          <w:b w:val="0"/>
          <w:szCs w:val="24"/>
        </w:rPr>
      </w:pPr>
      <w:proofErr w:type="gramStart"/>
      <w:r w:rsidRPr="009204C9">
        <w:rPr>
          <w:rFonts w:ascii="Arial" w:hAnsi="Arial" w:cs="Arial"/>
          <w:b w:val="0"/>
          <w:szCs w:val="24"/>
        </w:rPr>
        <w:t>Р</w:t>
      </w:r>
      <w:proofErr w:type="gramEnd"/>
      <w:r w:rsidRPr="009204C9">
        <w:rPr>
          <w:rFonts w:ascii="Arial" w:hAnsi="Arial" w:cs="Arial"/>
          <w:b w:val="0"/>
          <w:szCs w:val="24"/>
        </w:rPr>
        <w:t xml:space="preserve"> Е Ш И Л:</w:t>
      </w:r>
    </w:p>
    <w:p w:rsidR="009204C9" w:rsidRPr="009204C9" w:rsidRDefault="009204C9" w:rsidP="009204C9">
      <w:pPr>
        <w:pStyle w:val="a3"/>
        <w:ind w:firstLine="709"/>
        <w:jc w:val="center"/>
        <w:rPr>
          <w:rFonts w:ascii="Arial" w:hAnsi="Arial" w:cs="Arial"/>
          <w:b w:val="0"/>
          <w:szCs w:val="24"/>
        </w:rPr>
      </w:pPr>
    </w:p>
    <w:p w:rsidR="003A3CEF" w:rsidRPr="009204C9" w:rsidRDefault="003A3CEF" w:rsidP="009204C9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proofErr w:type="gramStart"/>
      <w:r w:rsidRPr="009204C9">
        <w:rPr>
          <w:rFonts w:ascii="Arial" w:hAnsi="Arial" w:cs="Arial"/>
          <w:b w:val="0"/>
          <w:szCs w:val="24"/>
        </w:rPr>
        <w:t xml:space="preserve">Утвердить прилагаемый проект изменений и дополнений в Устав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поселения, принятый решением Совета народных депутатов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 от 20.02.2015г. №152 (в редакции решений от 04.10.2016г. №375, 26.01.2017г. № 257, 27.04.2017г.№268, 11.10.2017г.№5, от 23.04.2019 г. №71, от 09.10.2020г. №119, от 05.07.2021г. №154, от 05.09.2022 г. №198, от 26.09.2023</w:t>
      </w:r>
      <w:proofErr w:type="gramEnd"/>
      <w:r w:rsidRPr="009204C9">
        <w:rPr>
          <w:rFonts w:ascii="Arial" w:hAnsi="Arial" w:cs="Arial"/>
          <w:b w:val="0"/>
          <w:szCs w:val="24"/>
        </w:rPr>
        <w:t>г. №42</w:t>
      </w:r>
      <w:r w:rsidR="00D65F4B" w:rsidRPr="009204C9">
        <w:rPr>
          <w:rFonts w:ascii="Arial" w:hAnsi="Arial" w:cs="Arial"/>
          <w:b w:val="0"/>
          <w:szCs w:val="24"/>
        </w:rPr>
        <w:t xml:space="preserve"> </w:t>
      </w:r>
      <w:r w:rsidRPr="009204C9">
        <w:rPr>
          <w:rFonts w:ascii="Arial" w:hAnsi="Arial" w:cs="Arial"/>
          <w:b w:val="0"/>
          <w:szCs w:val="24"/>
        </w:rPr>
        <w:t>(Приложение № 1).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2. Назначить проведение публичных слушаний по обсуждению Проекта изменений и дополнений в Устав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 Воронежской области на 22 </w:t>
      </w:r>
      <w:r w:rsidR="004E260B" w:rsidRPr="009204C9">
        <w:rPr>
          <w:rFonts w:ascii="Arial" w:hAnsi="Arial" w:cs="Arial"/>
          <w:b w:val="0"/>
          <w:szCs w:val="24"/>
        </w:rPr>
        <w:t>апреля</w:t>
      </w:r>
      <w:r w:rsidRPr="009204C9">
        <w:rPr>
          <w:rFonts w:ascii="Arial" w:hAnsi="Arial" w:cs="Arial"/>
          <w:b w:val="0"/>
          <w:szCs w:val="24"/>
        </w:rPr>
        <w:t xml:space="preserve"> 202</w:t>
      </w:r>
      <w:r w:rsidR="004E260B" w:rsidRPr="009204C9">
        <w:rPr>
          <w:rFonts w:ascii="Arial" w:hAnsi="Arial" w:cs="Arial"/>
          <w:b w:val="0"/>
          <w:szCs w:val="24"/>
        </w:rPr>
        <w:t>4</w:t>
      </w:r>
      <w:r w:rsidRPr="009204C9">
        <w:rPr>
          <w:rFonts w:ascii="Arial" w:hAnsi="Arial" w:cs="Arial"/>
          <w:b w:val="0"/>
          <w:szCs w:val="24"/>
        </w:rPr>
        <w:t xml:space="preserve"> года в здании администрации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поселения.</w:t>
      </w:r>
    </w:p>
    <w:p w:rsidR="003A3CEF" w:rsidRPr="009204C9" w:rsidRDefault="003A3CEF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3. Создать комиссию по подготовке и проведению публичных слушаний в количестве 6 человек в составе согласно приложению № 2 к настоящему решению.</w:t>
      </w:r>
    </w:p>
    <w:p w:rsidR="003A3CEF" w:rsidRPr="009204C9" w:rsidRDefault="003A3CEF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4. Определить </w:t>
      </w:r>
      <w:proofErr w:type="gramStart"/>
      <w:r w:rsidRPr="009204C9">
        <w:rPr>
          <w:rFonts w:ascii="Arial" w:hAnsi="Arial" w:cs="Arial"/>
          <w:sz w:val="24"/>
          <w:szCs w:val="24"/>
        </w:rPr>
        <w:t>ответственным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за подготовку и проведение публичных слушаний главу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Корневу О.И.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5. Утвердить порядок учета замечаний и предложений по проекту изменений и дополнений в Устав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 Воронежской области и участия в его обсуждении (Приложение № 3)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6. Обнародовать данный муниципальный правовой акт в установленном порядке. </w:t>
      </w:r>
    </w:p>
    <w:p w:rsidR="003A3CEF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9204C9" w:rsidTr="009204C9">
        <w:tc>
          <w:tcPr>
            <w:tcW w:w="3284" w:type="dxa"/>
          </w:tcPr>
          <w:p w:rsidR="009204C9" w:rsidRPr="009204C9" w:rsidRDefault="009204C9" w:rsidP="009204C9">
            <w:pPr>
              <w:tabs>
                <w:tab w:val="left" w:pos="12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4C9">
              <w:rPr>
                <w:rFonts w:ascii="Arial" w:hAnsi="Arial" w:cs="Arial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9204C9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 w:rsidRPr="009204C9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204C9" w:rsidRPr="009204C9" w:rsidRDefault="009204C9" w:rsidP="009204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4C9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9204C9">
              <w:rPr>
                <w:rFonts w:ascii="Arial" w:hAnsi="Arial" w:cs="Arial"/>
                <w:sz w:val="24"/>
                <w:szCs w:val="24"/>
              </w:rPr>
              <w:t>Кучугуровского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9204C9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285" w:type="dxa"/>
          </w:tcPr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285" w:type="dxa"/>
          </w:tcPr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  <w:r w:rsidRPr="009204C9">
              <w:rPr>
                <w:rFonts w:ascii="Arial" w:hAnsi="Arial" w:cs="Arial"/>
                <w:b w:val="0"/>
                <w:szCs w:val="24"/>
              </w:rPr>
              <w:t>Л.Н.Шевченко</w:t>
            </w: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  <w:p w:rsidR="009204C9" w:rsidRPr="009204C9" w:rsidRDefault="009204C9" w:rsidP="009204C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4C9">
              <w:rPr>
                <w:rFonts w:ascii="Arial" w:hAnsi="Arial" w:cs="Arial"/>
                <w:sz w:val="24"/>
                <w:szCs w:val="24"/>
              </w:rPr>
              <w:t>О.И.Корнева</w:t>
            </w:r>
          </w:p>
          <w:p w:rsidR="009204C9" w:rsidRDefault="009204C9" w:rsidP="009204C9">
            <w:pPr>
              <w:pStyle w:val="a3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tbl>
      <w:tblPr>
        <w:tblW w:w="14356" w:type="dxa"/>
        <w:tblLook w:val="04A0"/>
      </w:tblPr>
      <w:tblGrid>
        <w:gridCol w:w="9322"/>
        <w:gridCol w:w="1843"/>
        <w:gridCol w:w="3191"/>
      </w:tblGrid>
      <w:tr w:rsidR="003A3CEF" w:rsidRPr="009204C9" w:rsidTr="00D749D2">
        <w:tc>
          <w:tcPr>
            <w:tcW w:w="9322" w:type="dxa"/>
          </w:tcPr>
          <w:p w:rsidR="003A3CEF" w:rsidRPr="009204C9" w:rsidRDefault="003A3CEF" w:rsidP="009204C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CEF" w:rsidRPr="009204C9" w:rsidRDefault="003A3CEF" w:rsidP="009204C9">
            <w:pPr>
              <w:pStyle w:val="a3"/>
              <w:ind w:firstLine="709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3A3CEF" w:rsidRPr="009204C9" w:rsidRDefault="003A3CEF" w:rsidP="009204C9">
            <w:pPr>
              <w:pStyle w:val="a3"/>
              <w:ind w:firstLine="709"/>
              <w:rPr>
                <w:rFonts w:ascii="Arial" w:hAnsi="Arial" w:cs="Arial"/>
                <w:b w:val="0"/>
                <w:szCs w:val="24"/>
              </w:rPr>
            </w:pPr>
            <w:r w:rsidRPr="009204C9">
              <w:rPr>
                <w:rFonts w:ascii="Arial" w:hAnsi="Arial" w:cs="Arial"/>
                <w:b w:val="0"/>
                <w:szCs w:val="24"/>
              </w:rPr>
              <w:t>О.И.Корнева</w:t>
            </w:r>
          </w:p>
        </w:tc>
      </w:tr>
      <w:tr w:rsidR="003A3CEF" w:rsidRPr="009204C9" w:rsidTr="00D749D2">
        <w:tc>
          <w:tcPr>
            <w:tcW w:w="9322" w:type="dxa"/>
          </w:tcPr>
          <w:p w:rsidR="003A3CEF" w:rsidRPr="009204C9" w:rsidRDefault="003A3CEF" w:rsidP="009204C9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CEF" w:rsidRPr="009204C9" w:rsidRDefault="003A3CEF" w:rsidP="009204C9">
            <w:pPr>
              <w:pStyle w:val="a3"/>
              <w:ind w:firstLine="709"/>
              <w:rPr>
                <w:rFonts w:ascii="Arial" w:hAnsi="Arial" w:cs="Arial"/>
                <w:b w:val="0"/>
                <w:szCs w:val="24"/>
              </w:rPr>
            </w:pPr>
          </w:p>
        </w:tc>
        <w:tc>
          <w:tcPr>
            <w:tcW w:w="3191" w:type="dxa"/>
          </w:tcPr>
          <w:p w:rsidR="003A3CEF" w:rsidRPr="009204C9" w:rsidRDefault="003A3CEF" w:rsidP="009204C9">
            <w:pPr>
              <w:pStyle w:val="a3"/>
              <w:ind w:firstLine="709"/>
              <w:rPr>
                <w:rFonts w:ascii="Arial" w:hAnsi="Arial" w:cs="Arial"/>
                <w:b w:val="0"/>
                <w:szCs w:val="24"/>
              </w:rPr>
            </w:pPr>
          </w:p>
        </w:tc>
      </w:tr>
    </w:tbl>
    <w:p w:rsidR="003A3CEF" w:rsidRPr="009204C9" w:rsidRDefault="003A3CEF" w:rsidP="009204C9">
      <w:pPr>
        <w:pStyle w:val="a3"/>
        <w:ind w:firstLine="709"/>
        <w:jc w:val="right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br w:type="page"/>
      </w:r>
      <w:r w:rsidRPr="009204C9">
        <w:rPr>
          <w:rFonts w:ascii="Arial" w:hAnsi="Arial" w:cs="Arial"/>
          <w:b w:val="0"/>
          <w:szCs w:val="24"/>
        </w:rPr>
        <w:lastRenderedPageBreak/>
        <w:t>Приложение №1</w:t>
      </w:r>
    </w:p>
    <w:p w:rsidR="003A3CEF" w:rsidRPr="009204C9" w:rsidRDefault="003A3CEF" w:rsidP="009204C9">
      <w:pPr>
        <w:pStyle w:val="a3"/>
        <w:ind w:firstLine="709"/>
        <w:jc w:val="right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Утверждено</w:t>
      </w:r>
    </w:p>
    <w:p w:rsidR="003A3CEF" w:rsidRPr="009204C9" w:rsidRDefault="003A3CEF" w:rsidP="009204C9">
      <w:pPr>
        <w:pStyle w:val="a3"/>
        <w:ind w:firstLine="709"/>
        <w:jc w:val="right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решением Совета народных депутатов</w:t>
      </w:r>
    </w:p>
    <w:p w:rsidR="009204C9" w:rsidRDefault="003A3CEF" w:rsidP="009204C9">
      <w:pPr>
        <w:pStyle w:val="a3"/>
        <w:ind w:firstLine="709"/>
        <w:jc w:val="right"/>
        <w:rPr>
          <w:rFonts w:ascii="Arial" w:hAnsi="Arial" w:cs="Arial"/>
          <w:b w:val="0"/>
          <w:szCs w:val="24"/>
        </w:rPr>
      </w:pP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 </w:t>
      </w:r>
    </w:p>
    <w:p w:rsidR="003A3CEF" w:rsidRPr="009204C9" w:rsidRDefault="003A3CEF" w:rsidP="009204C9">
      <w:pPr>
        <w:pStyle w:val="a3"/>
        <w:ind w:firstLine="709"/>
        <w:jc w:val="right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от 21.03.2024 г. № 62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Проект изменений </w:t>
      </w:r>
      <w:r w:rsidR="004E260B" w:rsidRPr="009204C9">
        <w:rPr>
          <w:rFonts w:ascii="Arial" w:hAnsi="Arial" w:cs="Arial"/>
          <w:b w:val="0"/>
          <w:szCs w:val="24"/>
        </w:rPr>
        <w:t xml:space="preserve">и дополнений </w:t>
      </w:r>
      <w:r w:rsidRPr="009204C9">
        <w:rPr>
          <w:rFonts w:ascii="Arial" w:hAnsi="Arial" w:cs="Arial"/>
          <w:b w:val="0"/>
          <w:szCs w:val="24"/>
        </w:rPr>
        <w:t>в Устав</w:t>
      </w:r>
      <w:r w:rsidR="009204C9">
        <w:rPr>
          <w:rFonts w:ascii="Arial" w:hAnsi="Arial" w:cs="Arial"/>
          <w:b w:val="0"/>
          <w:szCs w:val="24"/>
        </w:rPr>
        <w:t xml:space="preserve">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</w:t>
      </w:r>
    </w:p>
    <w:p w:rsidR="003A3CEF" w:rsidRPr="009204C9" w:rsidRDefault="003A3CEF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</w:t>
      </w:r>
      <w:r w:rsidR="009204C9">
        <w:rPr>
          <w:rFonts w:ascii="Arial" w:hAnsi="Arial" w:cs="Arial"/>
          <w:b w:val="0"/>
          <w:szCs w:val="24"/>
        </w:rPr>
        <w:t xml:space="preserve"> </w:t>
      </w:r>
      <w:r w:rsidRPr="009204C9">
        <w:rPr>
          <w:rFonts w:ascii="Arial" w:hAnsi="Arial" w:cs="Arial"/>
          <w:b w:val="0"/>
          <w:szCs w:val="24"/>
        </w:rPr>
        <w:t>Воронежской области</w:t>
      </w:r>
    </w:p>
    <w:p w:rsidR="003A3CEF" w:rsidRPr="009204C9" w:rsidRDefault="003A3CEF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E6EDB" w:rsidRPr="009204C9" w:rsidRDefault="001963C5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204C9">
        <w:rPr>
          <w:rFonts w:ascii="Arial" w:hAnsi="Arial" w:cs="Arial"/>
          <w:sz w:val="24"/>
          <w:szCs w:val="24"/>
        </w:rPr>
        <w:t xml:space="preserve">Внести следующие изменения и дополнения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поселения, утвержденный решением Совета народных депутатов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20.02.2015 г. № 152(в редакции решений от 04.10.2016г. №375, 26.01.2017г. № 257, 27.04.2017г.№268, 11.10.2017г.№5, от 23.04.2019 г. №71, от 09.10.2020г. №119, от 05.07.2021г. №154, от 05.09.2022 г. №198, от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204C9">
        <w:rPr>
          <w:rFonts w:ascii="Arial" w:hAnsi="Arial" w:cs="Arial"/>
          <w:sz w:val="24"/>
          <w:szCs w:val="24"/>
        </w:rPr>
        <w:t>26.09.2023г. №42):</w:t>
      </w:r>
      <w:proofErr w:type="gramEnd"/>
    </w:p>
    <w:p w:rsidR="002E6EDB" w:rsidRPr="009204C9" w:rsidRDefault="002E6EDB" w:rsidP="009204C9">
      <w:pPr>
        <w:pStyle w:val="a6"/>
        <w:ind w:firstLine="709"/>
        <w:jc w:val="both"/>
        <w:rPr>
          <w:rFonts w:ascii="Arial" w:hAnsi="Arial" w:cs="Arial"/>
          <w:bCs/>
        </w:rPr>
      </w:pPr>
    </w:p>
    <w:p w:rsidR="002E6EDB" w:rsidRPr="009204C9" w:rsidRDefault="002E6EDB" w:rsidP="009204C9">
      <w:pPr>
        <w:pStyle w:val="a6"/>
        <w:ind w:firstLine="709"/>
        <w:jc w:val="both"/>
        <w:rPr>
          <w:rFonts w:ascii="Arial" w:hAnsi="Arial" w:cs="Arial"/>
          <w:bCs/>
        </w:rPr>
      </w:pPr>
      <w:r w:rsidRPr="009204C9">
        <w:rPr>
          <w:rFonts w:ascii="Arial" w:hAnsi="Arial" w:cs="Arial"/>
          <w:shd w:val="clear" w:color="auto" w:fill="FFFFFF"/>
        </w:rPr>
        <w:t>1.1</w:t>
      </w:r>
      <w:r w:rsidR="00E5278E" w:rsidRPr="009204C9">
        <w:rPr>
          <w:rFonts w:ascii="Arial" w:hAnsi="Arial" w:cs="Arial"/>
          <w:shd w:val="clear" w:color="auto" w:fill="FFFFFF"/>
        </w:rPr>
        <w:t xml:space="preserve"> </w:t>
      </w:r>
      <w:r w:rsidRPr="009204C9">
        <w:rPr>
          <w:rFonts w:ascii="Arial" w:hAnsi="Arial" w:cs="Arial"/>
          <w:shd w:val="clear" w:color="auto" w:fill="FFFFFF"/>
        </w:rPr>
        <w:t xml:space="preserve">Пункт 23 статьи 9 (Вопросы местного значения </w:t>
      </w:r>
      <w:proofErr w:type="spellStart"/>
      <w:r w:rsidR="001963C5" w:rsidRPr="009204C9">
        <w:rPr>
          <w:rFonts w:ascii="Arial" w:hAnsi="Arial" w:cs="Arial"/>
          <w:shd w:val="clear" w:color="auto" w:fill="FFFFFF"/>
        </w:rPr>
        <w:t>Кучугуров</w:t>
      </w:r>
      <w:r w:rsidRPr="009204C9">
        <w:rPr>
          <w:rFonts w:ascii="Arial" w:hAnsi="Arial" w:cs="Arial"/>
          <w:shd w:val="clear" w:color="auto" w:fill="FFFFFF"/>
        </w:rPr>
        <w:t>ского</w:t>
      </w:r>
      <w:proofErr w:type="spellEnd"/>
      <w:r w:rsidRPr="009204C9">
        <w:rPr>
          <w:rFonts w:ascii="Arial" w:hAnsi="Arial" w:cs="Arial"/>
          <w:shd w:val="clear" w:color="auto" w:fill="FFFFFF"/>
        </w:rPr>
        <w:t xml:space="preserve"> сельского поселения) изложить в следующей редакции:</w:t>
      </w:r>
      <w:r w:rsidRPr="009204C9">
        <w:rPr>
          <w:rFonts w:ascii="Arial" w:hAnsi="Arial" w:cs="Arial"/>
          <w:bCs/>
        </w:rPr>
        <w:t xml:space="preserve"> </w:t>
      </w:r>
    </w:p>
    <w:p w:rsidR="002E6EDB" w:rsidRPr="009204C9" w:rsidRDefault="002E6EDB" w:rsidP="009204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  <w:bCs/>
        </w:rPr>
        <w:t>«23)</w:t>
      </w:r>
      <w:r w:rsidR="00D65F4B" w:rsidRPr="009204C9">
        <w:rPr>
          <w:rFonts w:ascii="Arial" w:hAnsi="Arial" w:cs="Arial"/>
          <w:bCs/>
        </w:rPr>
        <w:t xml:space="preserve"> </w:t>
      </w:r>
      <w:r w:rsidRPr="009204C9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9204C9">
        <w:rPr>
          <w:rFonts w:ascii="Arial" w:hAnsi="Arial" w:cs="Arial"/>
          <w:bCs/>
        </w:rPr>
        <w:t>;»</w:t>
      </w:r>
      <w:proofErr w:type="gramEnd"/>
      <w:r w:rsidRPr="009204C9">
        <w:rPr>
          <w:rFonts w:ascii="Arial" w:hAnsi="Arial" w:cs="Arial"/>
          <w:bCs/>
        </w:rPr>
        <w:t>;</w:t>
      </w:r>
    </w:p>
    <w:p w:rsidR="002E6EDB" w:rsidRPr="009204C9" w:rsidRDefault="002E6EDB" w:rsidP="009204C9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  <w:shd w:val="clear" w:color="auto" w:fill="FFFFFF"/>
        </w:rPr>
        <w:t>Пункт 11 части 1 статьи 11 (Полномочия органов местного самоуправления по решению вопросов местного значения)</w:t>
      </w:r>
      <w:r w:rsidR="00D65F4B" w:rsidRPr="009204C9">
        <w:rPr>
          <w:rFonts w:ascii="Arial" w:hAnsi="Arial" w:cs="Arial"/>
          <w:shd w:val="clear" w:color="auto" w:fill="FFFFFF"/>
        </w:rPr>
        <w:t xml:space="preserve"> </w:t>
      </w:r>
      <w:r w:rsidRPr="009204C9">
        <w:rPr>
          <w:rFonts w:ascii="Arial" w:hAnsi="Arial" w:cs="Arial"/>
          <w:shd w:val="clear" w:color="auto" w:fill="FFFFFF"/>
        </w:rPr>
        <w:t>изложить в следующей редакции:</w:t>
      </w: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  <w:bCs/>
        </w:rPr>
      </w:pPr>
      <w:r w:rsidRPr="009204C9">
        <w:rPr>
          <w:rFonts w:ascii="Arial" w:hAnsi="Arial" w:cs="Arial"/>
          <w:bCs/>
        </w:rPr>
        <w:t xml:space="preserve"> </w:t>
      </w:r>
      <w:r w:rsidR="002E6EDB" w:rsidRPr="009204C9">
        <w:rPr>
          <w:rFonts w:ascii="Arial" w:hAnsi="Arial" w:cs="Arial"/>
          <w:bCs/>
        </w:rPr>
        <w:t xml:space="preserve">«11) </w:t>
      </w:r>
      <w:r w:rsidR="002E6EDB" w:rsidRPr="009204C9">
        <w:rPr>
          <w:rFonts w:ascii="Arial" w:hAnsi="Arial" w:cs="Arial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="002E6EDB" w:rsidRPr="009204C9">
        <w:rPr>
          <w:rFonts w:ascii="Arial" w:hAnsi="Arial" w:cs="Arial"/>
        </w:rPr>
        <w:t>ского</w:t>
      </w:r>
      <w:proofErr w:type="spellEnd"/>
      <w:r w:rsidR="002E6EDB" w:rsidRPr="009204C9">
        <w:rPr>
          <w:rFonts w:ascii="Arial" w:hAnsi="Arial" w:cs="Arial"/>
        </w:rPr>
        <w:t xml:space="preserve"> сельского поселения официальной информации</w:t>
      </w:r>
      <w:proofErr w:type="gramStart"/>
      <w:r w:rsidR="002E6EDB" w:rsidRPr="009204C9">
        <w:rPr>
          <w:rFonts w:ascii="Arial" w:hAnsi="Arial" w:cs="Arial"/>
        </w:rPr>
        <w:t>;</w:t>
      </w:r>
      <w:r w:rsidR="002E6EDB" w:rsidRPr="009204C9">
        <w:rPr>
          <w:rFonts w:ascii="Arial" w:hAnsi="Arial" w:cs="Arial"/>
          <w:bCs/>
        </w:rPr>
        <w:t xml:space="preserve"> »</w:t>
      </w:r>
      <w:proofErr w:type="gramEnd"/>
      <w:r w:rsidR="002E6EDB" w:rsidRPr="009204C9">
        <w:rPr>
          <w:rFonts w:ascii="Arial" w:hAnsi="Arial" w:cs="Arial"/>
          <w:bCs/>
        </w:rPr>
        <w:t>.</w:t>
      </w:r>
    </w:p>
    <w:p w:rsidR="00312449" w:rsidRPr="009204C9" w:rsidRDefault="00312449" w:rsidP="009204C9">
      <w:pPr>
        <w:pStyle w:val="a6"/>
        <w:ind w:firstLine="709"/>
        <w:jc w:val="both"/>
        <w:rPr>
          <w:rFonts w:ascii="Arial" w:hAnsi="Arial" w:cs="Arial"/>
          <w:bCs/>
        </w:rPr>
      </w:pP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  <w:bCs/>
        </w:rPr>
        <w:t xml:space="preserve"> </w:t>
      </w:r>
      <w:r w:rsidR="002E6EDB" w:rsidRPr="009204C9">
        <w:rPr>
          <w:rFonts w:ascii="Arial" w:hAnsi="Arial" w:cs="Arial"/>
          <w:bCs/>
        </w:rPr>
        <w:t xml:space="preserve">2.1 </w:t>
      </w:r>
      <w:r w:rsidR="00312449" w:rsidRPr="009204C9">
        <w:rPr>
          <w:rFonts w:ascii="Arial" w:hAnsi="Arial" w:cs="Arial"/>
        </w:rPr>
        <w:t>В</w:t>
      </w:r>
      <w:r w:rsidR="002E6EDB" w:rsidRPr="009204C9">
        <w:rPr>
          <w:rFonts w:ascii="Arial" w:hAnsi="Arial" w:cs="Arial"/>
        </w:rPr>
        <w:t xml:space="preserve"> пункте 12 части 1 статьи 11слова «федеральными законами» заменить словами «Федеральным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2E6EDB" w:rsidRPr="009204C9">
        <w:rPr>
          <w:rFonts w:ascii="Arial" w:hAnsi="Arial" w:cs="Arial"/>
        </w:rPr>
        <w:t>.»</w:t>
      </w:r>
      <w:proofErr w:type="gramEnd"/>
      <w:r w:rsidR="002E6EDB" w:rsidRPr="009204C9">
        <w:rPr>
          <w:rFonts w:ascii="Arial" w:hAnsi="Arial" w:cs="Arial"/>
        </w:rPr>
        <w:t>.</w:t>
      </w:r>
    </w:p>
    <w:p w:rsidR="00312449" w:rsidRPr="009204C9" w:rsidRDefault="00312449" w:rsidP="009204C9">
      <w:pPr>
        <w:pStyle w:val="a6"/>
        <w:ind w:firstLine="709"/>
        <w:jc w:val="both"/>
        <w:rPr>
          <w:rFonts w:ascii="Arial" w:hAnsi="Arial" w:cs="Arial"/>
        </w:rPr>
      </w:pP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 </w:t>
      </w:r>
      <w:r w:rsidR="002E6EDB" w:rsidRPr="009204C9">
        <w:rPr>
          <w:rFonts w:ascii="Arial" w:hAnsi="Arial" w:cs="Arial"/>
        </w:rPr>
        <w:t xml:space="preserve">2.2 </w:t>
      </w:r>
      <w:r w:rsidR="00312449" w:rsidRPr="009204C9">
        <w:rPr>
          <w:rFonts w:ascii="Arial" w:hAnsi="Arial" w:cs="Arial"/>
        </w:rPr>
        <w:t>Ч</w:t>
      </w:r>
      <w:r w:rsidR="002E6EDB" w:rsidRPr="009204C9">
        <w:rPr>
          <w:rFonts w:ascii="Arial" w:hAnsi="Arial" w:cs="Arial"/>
        </w:rPr>
        <w:t>асть 3 статьи 11 изложить в следующей редакции:</w:t>
      </w:r>
    </w:p>
    <w:p w:rsidR="002E6EDB" w:rsidRPr="009204C9" w:rsidRDefault="00D65F4B" w:rsidP="009204C9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 </w:t>
      </w:r>
      <w:r w:rsidR="002E6EDB" w:rsidRPr="009204C9">
        <w:rPr>
          <w:rFonts w:ascii="Arial" w:hAnsi="Arial" w:cs="Arial"/>
          <w:sz w:val="24"/>
          <w:szCs w:val="24"/>
        </w:rPr>
        <w:t xml:space="preserve">«3. </w:t>
      </w:r>
      <w:proofErr w:type="gramStart"/>
      <w:r w:rsidR="002E6EDB" w:rsidRPr="009204C9">
        <w:rPr>
          <w:rFonts w:ascii="Arial" w:hAnsi="Arial" w:cs="Arial"/>
          <w:sz w:val="24"/>
          <w:szCs w:val="24"/>
        </w:rPr>
        <w:t xml:space="preserve">Полномочия по решению вопросов в сфере подготовки генерального плана </w:t>
      </w:r>
      <w:proofErr w:type="spellStart"/>
      <w:r w:rsidR="001963C5" w:rsidRPr="009204C9">
        <w:rPr>
          <w:rFonts w:ascii="Arial" w:hAnsi="Arial" w:cs="Arial"/>
          <w:sz w:val="24"/>
          <w:szCs w:val="24"/>
        </w:rPr>
        <w:t>Кучугуров</w:t>
      </w:r>
      <w:r w:rsidR="002E6EDB" w:rsidRPr="009204C9">
        <w:rPr>
          <w:rFonts w:ascii="Arial" w:hAnsi="Arial" w:cs="Arial"/>
          <w:sz w:val="24"/>
          <w:szCs w:val="24"/>
        </w:rPr>
        <w:t>ского</w:t>
      </w:r>
      <w:proofErr w:type="spellEnd"/>
      <w:r w:rsidR="002E6EDB" w:rsidRPr="009204C9">
        <w:rPr>
          <w:rFonts w:ascii="Arial" w:hAnsi="Arial" w:cs="Arial"/>
          <w:sz w:val="24"/>
          <w:szCs w:val="24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="002E6EDB" w:rsidRPr="009204C9">
        <w:rPr>
          <w:rFonts w:ascii="Arial" w:hAnsi="Arial" w:cs="Arial"/>
          <w:sz w:val="24"/>
          <w:szCs w:val="24"/>
        </w:rPr>
        <w:t xml:space="preserve"> образований Воронежской области и исполнительными органами государственной власти Воронежской области».</w:t>
      </w:r>
    </w:p>
    <w:p w:rsidR="002E6EDB" w:rsidRPr="009204C9" w:rsidRDefault="002E6EDB" w:rsidP="009204C9">
      <w:pPr>
        <w:pStyle w:val="11"/>
        <w:shd w:val="clear" w:color="auto" w:fill="auto"/>
        <w:tabs>
          <w:tab w:val="center" w:leader="underscore" w:pos="1505"/>
          <w:tab w:val="right" w:pos="3326"/>
          <w:tab w:val="left" w:pos="3595"/>
          <w:tab w:val="right" w:pos="6928"/>
          <w:tab w:val="left" w:pos="705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proofErr w:type="gramStart"/>
      <w:r w:rsidRPr="009204C9">
        <w:rPr>
          <w:rFonts w:ascii="Arial" w:hAnsi="Arial" w:cs="Arial"/>
          <w:sz w:val="24"/>
          <w:szCs w:val="24"/>
        </w:rPr>
        <w:t xml:space="preserve">Полномочия по утверждению правил землепользования и застройки </w:t>
      </w:r>
      <w:proofErr w:type="spellStart"/>
      <w:r w:rsidR="001963C5" w:rsidRPr="009204C9">
        <w:rPr>
          <w:rFonts w:ascii="Arial" w:hAnsi="Arial" w:cs="Arial"/>
          <w:sz w:val="24"/>
          <w:szCs w:val="24"/>
        </w:rPr>
        <w:t>Кучугуров</w:t>
      </w:r>
      <w:r w:rsidRPr="009204C9">
        <w:rPr>
          <w:rFonts w:ascii="Arial" w:hAnsi="Arial" w:cs="Arial"/>
          <w:sz w:val="24"/>
          <w:szCs w:val="24"/>
        </w:rPr>
        <w:t>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</w:t>
      </w:r>
      <w:r w:rsidRPr="009204C9">
        <w:rPr>
          <w:rFonts w:ascii="Arial" w:hAnsi="Arial" w:cs="Arial"/>
          <w:sz w:val="24"/>
          <w:szCs w:val="24"/>
          <w:lang w:bidi="ru-RU"/>
        </w:rPr>
        <w:t xml:space="preserve"> осуществляются</w:t>
      </w:r>
      <w:r w:rsidRPr="009204C9">
        <w:rPr>
          <w:rFonts w:ascii="Arial" w:hAnsi="Arial" w:cs="Arial"/>
          <w:sz w:val="24"/>
          <w:szCs w:val="24"/>
        </w:rPr>
        <w:t xml:space="preserve"> уполномоченным исполнительным органом Воронежской области,</w:t>
      </w:r>
      <w:r w:rsidRPr="009204C9">
        <w:rPr>
          <w:rFonts w:ascii="Arial" w:hAnsi="Arial" w:cs="Arial"/>
          <w:sz w:val="24"/>
          <w:szCs w:val="24"/>
          <w:lang w:bidi="ru-RU"/>
        </w:rPr>
        <w:t xml:space="preserve"> в соответствии с Законом </w:t>
      </w:r>
      <w:r w:rsidRPr="009204C9">
        <w:rPr>
          <w:rFonts w:ascii="Arial" w:hAnsi="Arial" w:cs="Arial"/>
          <w:sz w:val="24"/>
          <w:szCs w:val="24"/>
          <w:lang w:bidi="ru-RU"/>
        </w:rPr>
        <w:lastRenderedPageBreak/>
        <w:t xml:space="preserve">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9204C9">
        <w:rPr>
          <w:rFonts w:ascii="Arial" w:hAnsi="Arial" w:cs="Arial"/>
          <w:sz w:val="24"/>
          <w:szCs w:val="24"/>
          <w:lang w:bidi="ru-RU"/>
        </w:rPr>
        <w:t>Нововоронеж</w:t>
      </w:r>
      <w:proofErr w:type="spellEnd"/>
      <w:r w:rsidRPr="009204C9">
        <w:rPr>
          <w:rFonts w:ascii="Arial" w:hAnsi="Arial" w:cs="Arial"/>
          <w:sz w:val="24"/>
          <w:szCs w:val="24"/>
          <w:lang w:bidi="ru-RU"/>
        </w:rPr>
        <w:t>, Борисоглебского городского округа и исполнительными органами государственной власти Воронежской области»</w:t>
      </w:r>
      <w:r w:rsidRPr="009204C9">
        <w:rPr>
          <w:rFonts w:ascii="Arial" w:hAnsi="Arial" w:cs="Arial"/>
          <w:sz w:val="24"/>
          <w:szCs w:val="24"/>
        </w:rPr>
        <w:t xml:space="preserve"> в части:</w:t>
      </w:r>
      <w:proofErr w:type="gramEnd"/>
    </w:p>
    <w:p w:rsidR="002E6EDB" w:rsidRPr="009204C9" w:rsidRDefault="002E6EDB" w:rsidP="009204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2E6EDB" w:rsidRPr="009204C9" w:rsidRDefault="002E6EDB" w:rsidP="009204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2E6EDB" w:rsidRPr="009204C9" w:rsidRDefault="00D65F4B" w:rsidP="009204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 </w:t>
      </w:r>
      <w:r w:rsidR="002E6EDB" w:rsidRPr="009204C9">
        <w:rPr>
          <w:rFonts w:ascii="Arial" w:hAnsi="Arial" w:cs="Arial"/>
          <w:sz w:val="24"/>
          <w:szCs w:val="24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</w:t>
      </w:r>
      <w:proofErr w:type="gramStart"/>
      <w:r w:rsidR="002E6EDB" w:rsidRPr="009204C9">
        <w:rPr>
          <w:rFonts w:ascii="Arial" w:hAnsi="Arial" w:cs="Arial"/>
          <w:sz w:val="24"/>
          <w:szCs w:val="24"/>
        </w:rPr>
        <w:t>.».</w:t>
      </w:r>
      <w:proofErr w:type="gramEnd"/>
    </w:p>
    <w:p w:rsidR="002E6EDB" w:rsidRPr="009204C9" w:rsidRDefault="002E6EDB" w:rsidP="009204C9">
      <w:pPr>
        <w:pStyle w:val="a6"/>
        <w:ind w:firstLine="709"/>
        <w:jc w:val="both"/>
        <w:rPr>
          <w:rFonts w:ascii="Arial" w:eastAsia="Times New Roman" w:hAnsi="Arial" w:cs="Arial"/>
        </w:rPr>
      </w:pP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 </w:t>
      </w:r>
      <w:r w:rsidR="004E260B" w:rsidRPr="009204C9">
        <w:rPr>
          <w:rFonts w:ascii="Arial" w:hAnsi="Arial" w:cs="Arial"/>
        </w:rPr>
        <w:t xml:space="preserve">3. </w:t>
      </w:r>
      <w:r w:rsidR="002E6EDB" w:rsidRPr="009204C9">
        <w:rPr>
          <w:rFonts w:ascii="Arial" w:hAnsi="Arial" w:cs="Arial"/>
        </w:rPr>
        <w:t xml:space="preserve">Дополнить Устав статьей 11.1 следующего содержания: </w:t>
      </w:r>
    </w:p>
    <w:p w:rsidR="002E6EDB" w:rsidRPr="009204C9" w:rsidRDefault="002E6EDB" w:rsidP="009204C9">
      <w:pPr>
        <w:pStyle w:val="a6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«Статья 11.1. Полномочия органов местного самоуправления муниципального района в сфере международных и внешнеэкономических связей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 1. Международные и внешнеэкономические связи осуществляются органами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2. К полномочиям органов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в сфере международных и внешнеэкономических связей относятся: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с органами местного самоуправления иностранных государств;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4) участие в разработке и реализации проектов международных программ межмуниципального сотрудничества;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2E6EDB" w:rsidRPr="009204C9" w:rsidRDefault="002E6ED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9204C9">
        <w:rPr>
          <w:rFonts w:ascii="Arial" w:hAnsi="Arial" w:cs="Arial"/>
        </w:rPr>
        <w:t>.</w:t>
      </w:r>
      <w:r w:rsidR="00312449" w:rsidRPr="009204C9">
        <w:rPr>
          <w:rFonts w:ascii="Arial" w:hAnsi="Arial" w:cs="Arial"/>
        </w:rPr>
        <w:t>».</w:t>
      </w:r>
      <w:proofErr w:type="gramEnd"/>
    </w:p>
    <w:p w:rsidR="00312449" w:rsidRPr="009204C9" w:rsidRDefault="00312449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E6EDB" w:rsidRPr="009204C9" w:rsidRDefault="00D65F4B" w:rsidP="009204C9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  <w:bCs/>
        </w:rPr>
        <w:t xml:space="preserve"> </w:t>
      </w:r>
      <w:r w:rsidR="002E6EDB" w:rsidRPr="009204C9">
        <w:rPr>
          <w:rFonts w:ascii="Arial" w:hAnsi="Arial" w:cs="Arial"/>
          <w:bCs/>
        </w:rPr>
        <w:t>4.</w:t>
      </w:r>
      <w:r w:rsidR="002E6EDB" w:rsidRPr="009204C9">
        <w:rPr>
          <w:rFonts w:ascii="Arial" w:hAnsi="Arial" w:cs="Arial"/>
        </w:rPr>
        <w:t>Статья 13 часть 7 слова «опубликованию или»- исключить</w:t>
      </w:r>
      <w:r w:rsidR="00312449" w:rsidRPr="009204C9">
        <w:rPr>
          <w:rFonts w:ascii="Arial" w:hAnsi="Arial" w:cs="Arial"/>
        </w:rPr>
        <w:t>.</w:t>
      </w:r>
    </w:p>
    <w:p w:rsidR="002E6EDB" w:rsidRPr="009204C9" w:rsidRDefault="00D65F4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5.Статья 14 часть 6 слова «опубликованию или»- исключить</w:t>
      </w:r>
      <w:r w:rsidR="00312449" w:rsidRPr="009204C9">
        <w:rPr>
          <w:rFonts w:ascii="Arial" w:hAnsi="Arial" w:cs="Arial"/>
          <w:b w:val="0"/>
          <w:szCs w:val="24"/>
        </w:rPr>
        <w:t>.</w:t>
      </w:r>
    </w:p>
    <w:p w:rsidR="002E6EDB" w:rsidRPr="009204C9" w:rsidRDefault="00D65F4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6.Статья 15 части 3 слова «опубликованию или»- исключить</w:t>
      </w:r>
      <w:r w:rsidR="00312449" w:rsidRPr="009204C9">
        <w:rPr>
          <w:rFonts w:ascii="Arial" w:hAnsi="Arial" w:cs="Arial"/>
          <w:b w:val="0"/>
          <w:szCs w:val="24"/>
        </w:rPr>
        <w:t>.</w:t>
      </w:r>
    </w:p>
    <w:p w:rsidR="002E6EDB" w:rsidRPr="009204C9" w:rsidRDefault="00D65F4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7.Статья 16 части</w:t>
      </w: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6 слова «опубликованию или»- исключить</w:t>
      </w:r>
      <w:r w:rsidR="00312449" w:rsidRPr="009204C9">
        <w:rPr>
          <w:rFonts w:ascii="Arial" w:hAnsi="Arial" w:cs="Arial"/>
          <w:b w:val="0"/>
          <w:szCs w:val="24"/>
        </w:rPr>
        <w:t>.</w:t>
      </w:r>
    </w:p>
    <w:p w:rsidR="00312449" w:rsidRPr="009204C9" w:rsidRDefault="00312449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  <w:bCs/>
        </w:rPr>
      </w:pPr>
      <w:r w:rsidRPr="009204C9">
        <w:rPr>
          <w:rFonts w:ascii="Arial" w:hAnsi="Arial" w:cs="Arial"/>
          <w:bCs/>
        </w:rPr>
        <w:lastRenderedPageBreak/>
        <w:t xml:space="preserve"> </w:t>
      </w:r>
      <w:r w:rsidR="002E6EDB" w:rsidRPr="009204C9">
        <w:rPr>
          <w:rFonts w:ascii="Arial" w:hAnsi="Arial" w:cs="Arial"/>
          <w:bCs/>
        </w:rPr>
        <w:t>8.</w:t>
      </w:r>
      <w:r w:rsidR="004E260B" w:rsidRPr="009204C9">
        <w:rPr>
          <w:rFonts w:ascii="Arial" w:hAnsi="Arial" w:cs="Arial"/>
          <w:bCs/>
        </w:rPr>
        <w:t xml:space="preserve"> </w:t>
      </w:r>
      <w:r w:rsidR="002E6EDB" w:rsidRPr="009204C9">
        <w:rPr>
          <w:rFonts w:ascii="Arial" w:hAnsi="Arial" w:cs="Arial"/>
          <w:bCs/>
        </w:rPr>
        <w:t xml:space="preserve">Часть 7 статьи 47 (Правовые акты органов местного самоуправления </w:t>
      </w:r>
      <w:proofErr w:type="spellStart"/>
      <w:r w:rsidR="001963C5" w:rsidRPr="009204C9">
        <w:rPr>
          <w:rFonts w:ascii="Arial" w:hAnsi="Arial" w:cs="Arial"/>
          <w:bCs/>
        </w:rPr>
        <w:t>Кучугуров</w:t>
      </w:r>
      <w:r w:rsidR="002E6EDB" w:rsidRPr="009204C9">
        <w:rPr>
          <w:rFonts w:ascii="Arial" w:hAnsi="Arial" w:cs="Arial"/>
          <w:bCs/>
        </w:rPr>
        <w:t>ского</w:t>
      </w:r>
      <w:proofErr w:type="spellEnd"/>
      <w:r w:rsidR="002E6EDB" w:rsidRPr="009204C9">
        <w:rPr>
          <w:rFonts w:ascii="Arial" w:hAnsi="Arial" w:cs="Arial"/>
          <w:bCs/>
        </w:rPr>
        <w:t xml:space="preserve"> сельского поселения)</w:t>
      </w:r>
      <w:r w:rsidR="002E6EDB" w:rsidRPr="009204C9">
        <w:rPr>
          <w:rFonts w:ascii="Arial" w:hAnsi="Arial" w:cs="Arial"/>
          <w:shd w:val="clear" w:color="auto" w:fill="FFFFFF"/>
        </w:rPr>
        <w:t xml:space="preserve"> изложить в следующей редакции:</w:t>
      </w:r>
    </w:p>
    <w:p w:rsidR="002E6EDB" w:rsidRPr="009204C9" w:rsidRDefault="00D65F4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«7. 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 Налоговым </w:t>
      </w:r>
      <w:r w:rsidR="00312449" w:rsidRPr="009204C9">
        <w:rPr>
          <w:rFonts w:ascii="Arial" w:hAnsi="Arial" w:cs="Arial"/>
          <w:b w:val="0"/>
          <w:szCs w:val="24"/>
        </w:rPr>
        <w:t>кодексом</w:t>
      </w:r>
      <w:r w:rsidR="002E6EDB" w:rsidRPr="009204C9">
        <w:rPr>
          <w:rFonts w:ascii="Arial" w:hAnsi="Arial" w:cs="Arial"/>
          <w:b w:val="0"/>
          <w:szCs w:val="24"/>
        </w:rPr>
        <w:t> Российской Федерации.</w:t>
      </w:r>
    </w:p>
    <w:p w:rsidR="002E6EDB" w:rsidRPr="009204C9" w:rsidRDefault="00D65F4B" w:rsidP="009204C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 </w:t>
      </w:r>
      <w:r w:rsidR="002E6EDB" w:rsidRPr="009204C9">
        <w:rPr>
          <w:rFonts w:ascii="Arial" w:hAnsi="Arial" w:cs="Arial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2E6EDB" w:rsidRPr="009204C9" w:rsidRDefault="00D65F4B" w:rsidP="009204C9">
      <w:pPr>
        <w:pStyle w:val="a6"/>
        <w:ind w:firstLine="709"/>
        <w:jc w:val="both"/>
        <w:rPr>
          <w:rFonts w:ascii="Arial" w:hAnsi="Arial" w:cs="Arial"/>
          <w:bCs/>
        </w:rPr>
      </w:pPr>
      <w:r w:rsidRPr="009204C9">
        <w:rPr>
          <w:rFonts w:ascii="Arial" w:hAnsi="Arial" w:cs="Arial"/>
          <w:bCs/>
        </w:rPr>
        <w:t xml:space="preserve"> </w:t>
      </w:r>
      <w:r w:rsidR="002E6EDB" w:rsidRPr="009204C9">
        <w:rPr>
          <w:rFonts w:ascii="Arial" w:hAnsi="Arial" w:cs="Arial"/>
          <w:bCs/>
        </w:rPr>
        <w:t xml:space="preserve">Официальное обнародование муниципальных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правовых актов </w:t>
      </w:r>
      <w:r w:rsidR="002E6EDB" w:rsidRPr="009204C9">
        <w:rPr>
          <w:rFonts w:ascii="Arial" w:hAnsi="Arial" w:cs="Arial"/>
        </w:rPr>
        <w:t xml:space="preserve">в районной газете «Ленинский завет» или в официальном печатном издании органов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="002E6EDB" w:rsidRPr="009204C9">
        <w:rPr>
          <w:rFonts w:ascii="Arial" w:hAnsi="Arial" w:cs="Arial"/>
        </w:rPr>
        <w:t>ского</w:t>
      </w:r>
      <w:proofErr w:type="spellEnd"/>
      <w:r w:rsidR="002E6EDB" w:rsidRPr="009204C9">
        <w:rPr>
          <w:rFonts w:ascii="Arial" w:hAnsi="Arial" w:cs="Arial"/>
        </w:rPr>
        <w:t xml:space="preserve"> сельского поселения </w:t>
      </w:r>
      <w:proofErr w:type="spellStart"/>
      <w:r w:rsidR="002E6EDB" w:rsidRPr="009204C9">
        <w:rPr>
          <w:rFonts w:ascii="Arial" w:hAnsi="Arial" w:cs="Arial"/>
        </w:rPr>
        <w:t>Нижнедевицкого</w:t>
      </w:r>
      <w:proofErr w:type="spellEnd"/>
      <w:r w:rsidR="002E6EDB" w:rsidRPr="009204C9">
        <w:rPr>
          <w:rFonts w:ascii="Arial" w:hAnsi="Arial" w:cs="Arial"/>
        </w:rPr>
        <w:t xml:space="preserve"> муниципального района «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="002E6EDB" w:rsidRPr="009204C9">
        <w:rPr>
          <w:rFonts w:ascii="Arial" w:hAnsi="Arial" w:cs="Arial"/>
        </w:rPr>
        <w:t>ский</w:t>
      </w:r>
      <w:proofErr w:type="spellEnd"/>
      <w:r w:rsidR="002E6EDB" w:rsidRPr="009204C9">
        <w:rPr>
          <w:rFonts w:ascii="Arial" w:hAnsi="Arial" w:cs="Arial"/>
        </w:rPr>
        <w:t xml:space="preserve"> сельский вестник».</w:t>
      </w:r>
    </w:p>
    <w:p w:rsidR="002E6EDB" w:rsidRPr="009204C9" w:rsidRDefault="002E6EDB" w:rsidP="009204C9">
      <w:pPr>
        <w:pStyle w:val="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Иные правовые акты вступают в силу с момента их подписания</w:t>
      </w:r>
      <w:proofErr w:type="gramStart"/>
      <w:r w:rsidRPr="009204C9">
        <w:rPr>
          <w:rFonts w:ascii="Arial" w:hAnsi="Arial" w:cs="Arial"/>
        </w:rPr>
        <w:t>.».</w:t>
      </w:r>
      <w:proofErr w:type="gramEnd"/>
    </w:p>
    <w:p w:rsidR="002E6EDB" w:rsidRPr="009204C9" w:rsidRDefault="002E6ED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2E6EDB" w:rsidRPr="009204C9" w:rsidRDefault="00D65F4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  <w:r w:rsidR="002E6EDB" w:rsidRPr="009204C9">
        <w:rPr>
          <w:rFonts w:ascii="Arial" w:hAnsi="Arial" w:cs="Arial"/>
          <w:b w:val="0"/>
          <w:szCs w:val="24"/>
        </w:rPr>
        <w:t>9. Статью 48 изложить в следующей редакции:</w:t>
      </w:r>
    </w:p>
    <w:p w:rsidR="002E6EDB" w:rsidRPr="009204C9" w:rsidRDefault="002E6EDB" w:rsidP="009204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  <w:bCs/>
        </w:rPr>
        <w:t>«Статья 48. Порядок опубликования муниципальных правовых актов, соглашений, заключаемых между органами местного самоуправления.</w:t>
      </w:r>
    </w:p>
    <w:p w:rsidR="002E6EDB" w:rsidRPr="009204C9" w:rsidRDefault="002E6EDB" w:rsidP="009204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газете «Ленинский завет» или официальном печатном издании органов местного самоуправления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«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ский</w:t>
      </w:r>
      <w:proofErr w:type="spellEnd"/>
      <w:r w:rsidRPr="009204C9">
        <w:rPr>
          <w:rFonts w:ascii="Arial" w:hAnsi="Arial" w:cs="Arial"/>
        </w:rPr>
        <w:t xml:space="preserve"> сельский вестник».</w:t>
      </w:r>
    </w:p>
    <w:p w:rsidR="002E6EDB" w:rsidRPr="009204C9" w:rsidRDefault="002E6EDB" w:rsidP="009204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 xml:space="preserve">2. Муниципальные правовые акты </w:t>
      </w:r>
      <w:proofErr w:type="spellStart"/>
      <w:r w:rsidR="001963C5" w:rsidRPr="009204C9">
        <w:rPr>
          <w:rFonts w:ascii="Arial" w:hAnsi="Arial" w:cs="Arial"/>
        </w:rPr>
        <w:t>Кучугуров</w:t>
      </w:r>
      <w:r w:rsidRPr="009204C9">
        <w:rPr>
          <w:rFonts w:ascii="Arial" w:hAnsi="Arial" w:cs="Arial"/>
        </w:rPr>
        <w:t>ского</w:t>
      </w:r>
      <w:proofErr w:type="spellEnd"/>
      <w:r w:rsidRPr="009204C9">
        <w:rPr>
          <w:rFonts w:ascii="Arial" w:hAnsi="Arial" w:cs="Arial"/>
        </w:rPr>
        <w:t xml:space="preserve"> сельского поселения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2E6EDB" w:rsidRPr="009204C9" w:rsidRDefault="002E6EDB" w:rsidP="009204C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204C9">
        <w:rPr>
          <w:rFonts w:ascii="Arial" w:hAnsi="Arial" w:cs="Arial"/>
        </w:rPr>
        <w:t>Соглашения, заключенные между органами местного самоуправления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</w:t>
      </w:r>
      <w:bookmarkStart w:id="0" w:name="_GoBack"/>
      <w:bookmarkEnd w:id="0"/>
      <w:r w:rsidRPr="009204C9">
        <w:rPr>
          <w:rFonts w:ascii="Arial" w:hAnsi="Arial" w:cs="Arial"/>
        </w:rPr>
        <w:t>ом</w:t>
      </w:r>
      <w:proofErr w:type="gramStart"/>
      <w:r w:rsidRPr="009204C9">
        <w:rPr>
          <w:rFonts w:ascii="Arial" w:hAnsi="Arial" w:cs="Arial"/>
        </w:rPr>
        <w:t>.</w:t>
      </w:r>
      <w:r w:rsidR="00312449" w:rsidRPr="009204C9">
        <w:rPr>
          <w:rFonts w:ascii="Arial" w:hAnsi="Arial" w:cs="Arial"/>
        </w:rPr>
        <w:t>».</w:t>
      </w:r>
      <w:proofErr w:type="gramEnd"/>
    </w:p>
    <w:p w:rsidR="004E260B" w:rsidRPr="009204C9" w:rsidRDefault="002E6EDB" w:rsidP="009204C9">
      <w:pPr>
        <w:pStyle w:val="a3"/>
        <w:ind w:firstLine="709"/>
        <w:rPr>
          <w:rFonts w:ascii="Arial" w:hAnsi="Arial" w:cs="Arial"/>
          <w:b w:val="0"/>
          <w:szCs w:val="24"/>
        </w:rPr>
        <w:sectPr w:rsidR="004E260B" w:rsidRPr="009204C9" w:rsidSect="00D65F4B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  <w:r w:rsidRPr="009204C9">
        <w:rPr>
          <w:rFonts w:ascii="Arial" w:hAnsi="Arial" w:cs="Arial"/>
          <w:b w:val="0"/>
          <w:szCs w:val="24"/>
        </w:rPr>
        <w:t xml:space="preserve"> 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E260B" w:rsidRPr="009204C9" w:rsidRDefault="004E260B" w:rsidP="009204C9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от 21.03.2024 года №62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 xml:space="preserve"> 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Состав комиссии</w:t>
      </w:r>
      <w:r w:rsid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>по подготовке и проведению публичных слушаний в</w:t>
      </w:r>
      <w:r w:rsidR="00D65F4B" w:rsidRPr="00920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сельском поселении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 Шевченко Л.Н.-</w:t>
      </w:r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 xml:space="preserve">председатель Совета народных депутатов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9204C9">
        <w:rPr>
          <w:rFonts w:ascii="Arial" w:hAnsi="Arial" w:cs="Arial"/>
          <w:sz w:val="24"/>
          <w:szCs w:val="24"/>
        </w:rPr>
        <w:t>поселения–председатель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комиссии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Семенищева И.М. – депутат Совета народных депутатов</w:t>
      </w:r>
      <w:r w:rsidR="00D65F4B" w:rsidRPr="009204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9204C9">
        <w:rPr>
          <w:rFonts w:ascii="Arial" w:hAnsi="Arial" w:cs="Arial"/>
          <w:sz w:val="24"/>
          <w:szCs w:val="24"/>
        </w:rPr>
        <w:t>поселения–заместитель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председателя комиссии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ЧЛЕНЫ</w:t>
      </w:r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>КОМИССИИ: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Котова Л.В. – депутат Совета народных депутатов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>сельского</w:t>
      </w:r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>поселения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Черная Н.В. – депутат Совета народных депутатов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="00D65F4B" w:rsidRPr="009204C9">
        <w:rPr>
          <w:rFonts w:ascii="Arial" w:hAnsi="Arial" w:cs="Arial"/>
          <w:sz w:val="24"/>
          <w:szCs w:val="24"/>
        </w:rPr>
        <w:t xml:space="preserve"> </w:t>
      </w:r>
      <w:r w:rsidRPr="009204C9">
        <w:rPr>
          <w:rFonts w:ascii="Arial" w:hAnsi="Arial" w:cs="Arial"/>
          <w:sz w:val="24"/>
          <w:szCs w:val="24"/>
        </w:rPr>
        <w:t>сельского поселения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Журавель Е.В. - депутат Совета народных депутатов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E260B" w:rsidRPr="009204C9" w:rsidRDefault="004E260B" w:rsidP="009204C9">
      <w:pPr>
        <w:pStyle w:val="a3"/>
        <w:ind w:firstLine="709"/>
        <w:rPr>
          <w:rFonts w:ascii="Arial" w:hAnsi="Arial" w:cs="Arial"/>
          <w:b w:val="0"/>
          <w:szCs w:val="24"/>
        </w:rPr>
        <w:sectPr w:rsidR="004E260B" w:rsidRPr="009204C9" w:rsidSect="00C23CA2"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proofErr w:type="spellStart"/>
      <w:r w:rsidRPr="009204C9">
        <w:rPr>
          <w:rFonts w:ascii="Arial" w:hAnsi="Arial" w:cs="Arial"/>
          <w:b w:val="0"/>
          <w:szCs w:val="24"/>
        </w:rPr>
        <w:t>Толстик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В.В. - депутат Совета народных депутатов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="00D65F4B" w:rsidRPr="009204C9">
        <w:rPr>
          <w:rFonts w:ascii="Arial" w:hAnsi="Arial" w:cs="Arial"/>
          <w:b w:val="0"/>
          <w:szCs w:val="24"/>
        </w:rPr>
        <w:t xml:space="preserve"> </w:t>
      </w:r>
      <w:r w:rsidRPr="009204C9">
        <w:rPr>
          <w:rFonts w:ascii="Arial" w:hAnsi="Arial" w:cs="Arial"/>
          <w:b w:val="0"/>
          <w:szCs w:val="24"/>
        </w:rPr>
        <w:t>сельского поселения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4E260B" w:rsidRPr="009204C9" w:rsidRDefault="004E260B" w:rsidP="009204C9">
      <w:pPr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E260B" w:rsidRPr="009204C9" w:rsidRDefault="004E260B" w:rsidP="009204C9">
      <w:pPr>
        <w:tabs>
          <w:tab w:val="left" w:pos="5295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>от 21.03.2024 года №62</w:t>
      </w:r>
    </w:p>
    <w:p w:rsidR="004E260B" w:rsidRPr="009204C9" w:rsidRDefault="004E260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</w:p>
    <w:p w:rsidR="004E260B" w:rsidRPr="009204C9" w:rsidRDefault="004E260B" w:rsidP="009204C9">
      <w:pPr>
        <w:pStyle w:val="a3"/>
        <w:ind w:firstLine="709"/>
        <w:rPr>
          <w:rFonts w:ascii="Arial" w:hAnsi="Arial" w:cs="Arial"/>
          <w:b w:val="0"/>
          <w:szCs w:val="24"/>
        </w:rPr>
      </w:pPr>
      <w:r w:rsidRPr="009204C9">
        <w:rPr>
          <w:rFonts w:ascii="Arial" w:hAnsi="Arial" w:cs="Arial"/>
          <w:b w:val="0"/>
          <w:szCs w:val="24"/>
        </w:rPr>
        <w:t>ПОРЯДОК</w:t>
      </w:r>
      <w:r w:rsidR="009204C9">
        <w:rPr>
          <w:rFonts w:ascii="Arial" w:hAnsi="Arial" w:cs="Arial"/>
          <w:b w:val="0"/>
          <w:szCs w:val="24"/>
        </w:rPr>
        <w:t xml:space="preserve"> </w:t>
      </w:r>
      <w:r w:rsidRPr="009204C9">
        <w:rPr>
          <w:rFonts w:ascii="Arial" w:hAnsi="Arial" w:cs="Arial"/>
          <w:b w:val="0"/>
          <w:szCs w:val="24"/>
        </w:rPr>
        <w:t xml:space="preserve">учета замечаний и предложений по проекту изменений и дополнений в Устав </w:t>
      </w:r>
      <w:proofErr w:type="spellStart"/>
      <w:r w:rsidRPr="009204C9">
        <w:rPr>
          <w:rFonts w:ascii="Arial" w:hAnsi="Arial" w:cs="Arial"/>
          <w:b w:val="0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b w:val="0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b w:val="0"/>
          <w:szCs w:val="24"/>
        </w:rPr>
        <w:t xml:space="preserve"> муниципального района Воронежской области и участия в его обсуждении</w:t>
      </w:r>
    </w:p>
    <w:p w:rsidR="004E260B" w:rsidRPr="009204C9" w:rsidRDefault="004E260B" w:rsidP="009204C9">
      <w:pPr>
        <w:pStyle w:val="21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04C9">
        <w:rPr>
          <w:rFonts w:ascii="Arial" w:hAnsi="Arial" w:cs="Arial"/>
          <w:sz w:val="24"/>
          <w:szCs w:val="24"/>
        </w:rPr>
        <w:t xml:space="preserve">Предложения граждан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а в его отсутствие – одним из членов комиссии.</w:t>
      </w:r>
      <w:proofErr w:type="gramEnd"/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Предложения граждан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должны содержать сформулированный текст изменений, быть подписаны гражданином с указанием его фамилии, имени, отчества, адреса места жительства.</w:t>
      </w:r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04C9">
        <w:rPr>
          <w:rFonts w:ascii="Arial" w:hAnsi="Arial" w:cs="Arial"/>
          <w:sz w:val="24"/>
          <w:szCs w:val="24"/>
        </w:rPr>
        <w:t xml:space="preserve">Гражданину, вносящему предложения и замечания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трехдневный срок выдается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письменное подтверждение о получении текста, подписанное председателем либо членом комиссии.</w:t>
      </w:r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В случае получения комиссией предложений и замечаний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почте, адресату в трехдневный срок сообщается о получении предложений в письменном виде, путем почтового отправления.</w:t>
      </w:r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В случае внесения предложений и замечаний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телефону – председатель или член комиссии подтверждает гражданину также по телефону о получении замечаний и предложений. При этом фиксируется фамилия, имя, отчество гражданина и адрес его места жительства.</w:t>
      </w:r>
    </w:p>
    <w:p w:rsidR="004E260B" w:rsidRPr="009204C9" w:rsidRDefault="004E260B" w:rsidP="009204C9">
      <w:pPr>
        <w:pStyle w:val="21"/>
        <w:numPr>
          <w:ilvl w:val="0"/>
          <w:numId w:val="2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9204C9">
        <w:rPr>
          <w:rFonts w:ascii="Arial" w:hAnsi="Arial" w:cs="Arial"/>
          <w:sz w:val="24"/>
          <w:szCs w:val="24"/>
        </w:rPr>
        <w:t xml:space="preserve">Предложения и замечания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4E260B" w:rsidRPr="009204C9" w:rsidRDefault="004E260B" w:rsidP="009204C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204C9">
        <w:rPr>
          <w:rFonts w:ascii="Arial" w:hAnsi="Arial" w:cs="Arial"/>
          <w:sz w:val="24"/>
          <w:szCs w:val="24"/>
        </w:rPr>
        <w:t xml:space="preserve">Предложения и замечания по проекту изменений и дополнений в Устав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принимаются в течение 30 дней со дня официального опубликования настоящего правового акта в здании администрации </w:t>
      </w:r>
      <w:proofErr w:type="spellStart"/>
      <w:r w:rsidRPr="009204C9">
        <w:rPr>
          <w:rFonts w:ascii="Arial" w:hAnsi="Arial" w:cs="Arial"/>
          <w:sz w:val="24"/>
          <w:szCs w:val="24"/>
        </w:rPr>
        <w:t>Кучугуровского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сельского полселения, расположенном по адресу:</w:t>
      </w:r>
      <w:proofErr w:type="gramEnd"/>
      <w:r w:rsidRPr="009204C9">
        <w:rPr>
          <w:rFonts w:ascii="Arial" w:hAnsi="Arial" w:cs="Arial"/>
          <w:sz w:val="24"/>
          <w:szCs w:val="24"/>
        </w:rPr>
        <w:t xml:space="preserve"> Воронежская область, 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Нижнедевицкий</w:t>
      </w:r>
      <w:proofErr w:type="spellEnd"/>
      <w:r w:rsidRPr="009204C9">
        <w:rPr>
          <w:rFonts w:ascii="Arial" w:hAnsi="Arial" w:cs="Arial"/>
          <w:sz w:val="24"/>
          <w:szCs w:val="24"/>
        </w:rPr>
        <w:t xml:space="preserve"> район, пос</w:t>
      </w:r>
      <w:proofErr w:type="gramStart"/>
      <w:r w:rsidRPr="009204C9">
        <w:rPr>
          <w:rFonts w:ascii="Arial" w:hAnsi="Arial" w:cs="Arial"/>
          <w:sz w:val="24"/>
          <w:szCs w:val="24"/>
        </w:rPr>
        <w:t>.с</w:t>
      </w:r>
      <w:proofErr w:type="gramEnd"/>
      <w:r w:rsidRPr="009204C9">
        <w:rPr>
          <w:rFonts w:ascii="Arial" w:hAnsi="Arial" w:cs="Arial"/>
          <w:sz w:val="24"/>
          <w:szCs w:val="24"/>
        </w:rPr>
        <w:t>овхоза «</w:t>
      </w:r>
      <w:proofErr w:type="spellStart"/>
      <w:r w:rsidRPr="009204C9">
        <w:rPr>
          <w:rFonts w:ascii="Arial" w:hAnsi="Arial" w:cs="Arial"/>
          <w:sz w:val="24"/>
          <w:szCs w:val="24"/>
        </w:rPr>
        <w:t>Нижнедевицкий</w:t>
      </w:r>
      <w:proofErr w:type="spellEnd"/>
      <w:r w:rsidRPr="009204C9">
        <w:rPr>
          <w:rFonts w:ascii="Arial" w:hAnsi="Arial" w:cs="Arial"/>
          <w:sz w:val="24"/>
          <w:szCs w:val="24"/>
        </w:rPr>
        <w:t>», улица Мира, дом 17, телефон 71-1-72 ежедневно, кроме субботы и воскресенья с 08.00 часов до 16.00 часов.</w:t>
      </w:r>
    </w:p>
    <w:sectPr w:rsidR="004E260B" w:rsidRPr="009204C9" w:rsidSect="001A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7B4"/>
    <w:rsid w:val="0019596F"/>
    <w:rsid w:val="001963C5"/>
    <w:rsid w:val="001A6C64"/>
    <w:rsid w:val="001A715D"/>
    <w:rsid w:val="002E6EDB"/>
    <w:rsid w:val="00312449"/>
    <w:rsid w:val="003A3CEF"/>
    <w:rsid w:val="004C5EF4"/>
    <w:rsid w:val="004E260B"/>
    <w:rsid w:val="004F7178"/>
    <w:rsid w:val="00512B57"/>
    <w:rsid w:val="005147B4"/>
    <w:rsid w:val="005435ED"/>
    <w:rsid w:val="005A0418"/>
    <w:rsid w:val="00686BE4"/>
    <w:rsid w:val="009204C9"/>
    <w:rsid w:val="00B568C3"/>
    <w:rsid w:val="00CF194B"/>
    <w:rsid w:val="00D65F4B"/>
    <w:rsid w:val="00E137E7"/>
    <w:rsid w:val="00E5278E"/>
    <w:rsid w:val="00F04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CEF"/>
    <w:pPr>
      <w:keepNext/>
      <w:ind w:left="3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3A3CEF"/>
    <w:pPr>
      <w:keepNext/>
      <w:ind w:left="360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EF4"/>
    <w:pPr>
      <w:jc w:val="both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4C5E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4C5EF4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4C5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4C5EF4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сновной текст_"/>
    <w:link w:val="11"/>
    <w:locked/>
    <w:rsid w:val="002E6EDB"/>
    <w:rPr>
      <w:spacing w:val="6"/>
      <w:shd w:val="clear" w:color="auto" w:fill="FFFFFF"/>
    </w:rPr>
  </w:style>
  <w:style w:type="paragraph" w:customStyle="1" w:styleId="11">
    <w:name w:val="Основной текст1"/>
    <w:basedOn w:val="a"/>
    <w:link w:val="a7"/>
    <w:rsid w:val="002E6EDB"/>
    <w:pPr>
      <w:widowControl w:val="0"/>
      <w:shd w:val="clear" w:color="auto" w:fill="FFFFFF"/>
      <w:spacing w:after="300" w:line="376" w:lineRule="exact"/>
      <w:jc w:val="right"/>
    </w:pPr>
    <w:rPr>
      <w:rFonts w:asciiTheme="minorHAnsi" w:eastAsiaTheme="minorHAnsi" w:hAnsiTheme="minorHAnsi" w:cstheme="minorBidi"/>
      <w:spacing w:val="6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A3CE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3C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21">
    <w:name w:val="List Continue 2"/>
    <w:basedOn w:val="a"/>
    <w:rsid w:val="004E260B"/>
    <w:pPr>
      <w:spacing w:after="120"/>
      <w:ind w:left="566"/>
    </w:pPr>
  </w:style>
  <w:style w:type="table" w:styleId="a8">
    <w:name w:val="Table Grid"/>
    <w:basedOn w:val="a1"/>
    <w:uiPriority w:val="59"/>
    <w:rsid w:val="00920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2024-03-07T09:07:00Z</cp:lastPrinted>
  <dcterms:created xsi:type="dcterms:W3CDTF">2024-02-26T05:24:00Z</dcterms:created>
  <dcterms:modified xsi:type="dcterms:W3CDTF">2024-04-01T06:18:00Z</dcterms:modified>
</cp:coreProperties>
</file>