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1E" w:rsidRPr="00881897" w:rsidRDefault="00C53738" w:rsidP="00C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81897">
        <w:rPr>
          <w:rFonts w:ascii="Times New Roman" w:hAnsi="Times New Roman" w:cs="Times New Roman"/>
          <w:sz w:val="40"/>
          <w:szCs w:val="40"/>
        </w:rPr>
        <w:t>Н</w:t>
      </w:r>
      <w:r w:rsidR="00FA7D1E" w:rsidRPr="00881897">
        <w:rPr>
          <w:rFonts w:ascii="Times New Roman" w:hAnsi="Times New Roman" w:cs="Times New Roman"/>
          <w:sz w:val="40"/>
          <w:szCs w:val="40"/>
        </w:rPr>
        <w:t>апоминае</w:t>
      </w:r>
      <w:r w:rsidRPr="00881897">
        <w:rPr>
          <w:rFonts w:ascii="Times New Roman" w:hAnsi="Times New Roman" w:cs="Times New Roman"/>
          <w:sz w:val="40"/>
          <w:szCs w:val="40"/>
        </w:rPr>
        <w:t>м</w:t>
      </w:r>
      <w:r w:rsidR="00FA7D1E" w:rsidRPr="00881897">
        <w:rPr>
          <w:rFonts w:ascii="Times New Roman" w:hAnsi="Times New Roman" w:cs="Times New Roman"/>
          <w:sz w:val="40"/>
          <w:szCs w:val="40"/>
        </w:rPr>
        <w:t xml:space="preserve"> о запрете проникновени</w:t>
      </w:r>
      <w:r w:rsidR="00892E02" w:rsidRPr="00881897">
        <w:rPr>
          <w:rFonts w:ascii="Times New Roman" w:hAnsi="Times New Roman" w:cs="Times New Roman"/>
          <w:sz w:val="40"/>
          <w:szCs w:val="40"/>
        </w:rPr>
        <w:t>я</w:t>
      </w:r>
      <w:r w:rsidR="00FA7D1E" w:rsidRPr="00881897">
        <w:rPr>
          <w:rFonts w:ascii="Times New Roman" w:hAnsi="Times New Roman" w:cs="Times New Roman"/>
          <w:sz w:val="40"/>
          <w:szCs w:val="40"/>
        </w:rPr>
        <w:t xml:space="preserve"> на </w:t>
      </w:r>
      <w:r w:rsidR="00892E02" w:rsidRPr="00881897">
        <w:rPr>
          <w:rFonts w:ascii="Times New Roman" w:hAnsi="Times New Roman" w:cs="Times New Roman"/>
          <w:sz w:val="40"/>
          <w:szCs w:val="40"/>
        </w:rPr>
        <w:t>энергетические объекты.</w:t>
      </w:r>
      <w:r w:rsidR="00FA7D1E" w:rsidRPr="00881897">
        <w:rPr>
          <w:rFonts w:ascii="Times New Roman" w:hAnsi="Times New Roman" w:cs="Times New Roman"/>
          <w:sz w:val="40"/>
          <w:szCs w:val="40"/>
        </w:rPr>
        <w:t> </w:t>
      </w:r>
    </w:p>
    <w:p w:rsidR="00FA7D1E" w:rsidRPr="00881897" w:rsidRDefault="00FA7D1E" w:rsidP="00C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81897">
        <w:rPr>
          <w:rFonts w:ascii="Times New Roman" w:hAnsi="Times New Roman" w:cs="Times New Roman"/>
          <w:sz w:val="40"/>
          <w:szCs w:val="40"/>
        </w:rPr>
        <w:t>В субъектах РФ участились случаи совершения противоправных действий, в ходе которых злоумышленники стараются убедить граждан проникнуть на территорию электроподстанций с целью повреждения имущественного комплекса и совершения актов диверсионного характера. </w:t>
      </w:r>
    </w:p>
    <w:p w:rsidR="00F34D64" w:rsidRPr="00881897" w:rsidRDefault="00F34D64" w:rsidP="00C5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81897">
        <w:rPr>
          <w:rFonts w:ascii="Times New Roman" w:hAnsi="Times New Roman" w:cs="Times New Roman"/>
          <w:sz w:val="40"/>
          <w:szCs w:val="40"/>
        </w:rPr>
        <w:t xml:space="preserve">Одним из способов совершения диверсий на объектах электроэнергетики является вовлечение подростков. Молодежь используется под психологическим воздействием, </w:t>
      </w:r>
      <w:r w:rsidR="00892E02" w:rsidRPr="00881897">
        <w:rPr>
          <w:rFonts w:ascii="Times New Roman" w:hAnsi="Times New Roman" w:cs="Times New Roman"/>
          <w:sz w:val="40"/>
          <w:szCs w:val="40"/>
        </w:rPr>
        <w:t xml:space="preserve">с помощью мошеннических схем, </w:t>
      </w:r>
      <w:r w:rsidRPr="00881897">
        <w:rPr>
          <w:rFonts w:ascii="Times New Roman" w:hAnsi="Times New Roman" w:cs="Times New Roman"/>
          <w:sz w:val="40"/>
          <w:szCs w:val="40"/>
        </w:rPr>
        <w:t xml:space="preserve">вербуется через Интернет. </w:t>
      </w:r>
    </w:p>
    <w:p w:rsidR="00FA7D1E" w:rsidRPr="00881897" w:rsidRDefault="00FA7D1E" w:rsidP="00C53738">
      <w:pPr>
        <w:spacing w:after="0" w:line="240" w:lineRule="auto"/>
        <w:ind w:firstLine="709"/>
        <w:jc w:val="both"/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Уважаемые граждане, будьте бдительны и предупредите детей</w:t>
      </w:r>
      <w:r w:rsidR="00892E02"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. С</w:t>
      </w:r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 xml:space="preserve">амовольное проникновение на </w:t>
      </w:r>
      <w:proofErr w:type="spellStart"/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энергообъекты</w:t>
      </w:r>
      <w:proofErr w:type="spellEnd"/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892E02"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создает угрозу жизни и здоровью,</w:t>
      </w:r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 xml:space="preserve"> а также может негативно отразиться на надежности работы электросетевого комплекса. Порча электрооборудования может привести к отключениям света в домах </w:t>
      </w:r>
      <w:r w:rsidR="00892E02"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 xml:space="preserve">и </w:t>
      </w:r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социальных объектах</w:t>
      </w:r>
      <w:r w:rsidR="00892E02"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, нарушениям в работе промышленности, привести к экономическому ущербу</w:t>
      </w:r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. </w:t>
      </w:r>
    </w:p>
    <w:p w:rsidR="00182B60" w:rsidRPr="00881897" w:rsidRDefault="008506B2" w:rsidP="00C53738">
      <w:pPr>
        <w:spacing w:after="0" w:line="240" w:lineRule="auto"/>
        <w:ind w:firstLine="709"/>
        <w:jc w:val="both"/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81897">
        <w:rPr>
          <w:rFonts w:ascii="Times New Roman" w:hAnsi="Times New Roman" w:cs="Times New Roman"/>
          <w:sz w:val="40"/>
          <w:szCs w:val="40"/>
        </w:rPr>
        <w:t>Следует отметить, что н</w:t>
      </w:r>
      <w:r w:rsidRPr="00881897">
        <w:rPr>
          <w:rFonts w:ascii="Times New Roman" w:hAnsi="Times New Roman" w:cs="Times New Roman"/>
          <w:sz w:val="40"/>
          <w:szCs w:val="40"/>
          <w:shd w:val="clear" w:color="auto" w:fill="FFFFFF"/>
        </w:rPr>
        <w:t>езаконное вмешательство в работу объектов энергетики является серьезным правонарушением, которое может повлечь за собой административную и уголовную ответственность.</w:t>
      </w:r>
      <w:r w:rsidR="00892E02" w:rsidRPr="00881897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  <w:r w:rsidRPr="00881897">
        <w:rPr>
          <w:rFonts w:ascii="Times New Roman" w:hAnsi="Times New Roman" w:cs="Times New Roman"/>
          <w:sz w:val="40"/>
          <w:szCs w:val="40"/>
          <w:shd w:val="clear" w:color="auto" w:fill="FFFFFF"/>
        </w:rPr>
        <w:t>Наказание может варьироваться от штрафов до лишения свободы, в зависимости от степени причиненного ущерба и обстоятельств дела.</w:t>
      </w:r>
      <w:r w:rsidRPr="00881897">
        <w:rPr>
          <w:rStyle w:val="uv3um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</w:p>
    <w:p w:rsidR="00F34D64" w:rsidRPr="00881897" w:rsidRDefault="00F34D64">
      <w:pPr>
        <w:rPr>
          <w:sz w:val="40"/>
          <w:szCs w:val="40"/>
        </w:rPr>
      </w:pPr>
    </w:p>
    <w:sectPr w:rsidR="00F34D64" w:rsidRPr="00881897" w:rsidSect="00AA6D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06B2"/>
    <w:rsid w:val="00182B60"/>
    <w:rsid w:val="001A6680"/>
    <w:rsid w:val="00531484"/>
    <w:rsid w:val="008506B2"/>
    <w:rsid w:val="00881897"/>
    <w:rsid w:val="00892E02"/>
    <w:rsid w:val="00AA6D80"/>
    <w:rsid w:val="00C53738"/>
    <w:rsid w:val="00E873F6"/>
    <w:rsid w:val="00F34D64"/>
    <w:rsid w:val="00FA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8506B2"/>
  </w:style>
  <w:style w:type="paragraph" w:styleId="a3">
    <w:name w:val="Balloon Text"/>
    <w:basedOn w:val="a"/>
    <w:link w:val="a4"/>
    <w:uiPriority w:val="99"/>
    <w:semiHidden/>
    <w:unhideWhenUsed/>
    <w:rsid w:val="0088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Юлия Александровна</dc:creator>
  <cp:lastModifiedBy>user</cp:lastModifiedBy>
  <cp:revision>3</cp:revision>
  <cp:lastPrinted>2025-06-24T09:09:00Z</cp:lastPrinted>
  <dcterms:created xsi:type="dcterms:W3CDTF">2025-06-19T11:35:00Z</dcterms:created>
  <dcterms:modified xsi:type="dcterms:W3CDTF">2025-06-24T09:09:00Z</dcterms:modified>
</cp:coreProperties>
</file>